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b/>
        </w:rPr>
        <w:t>Trent W. Maurer</w:t>
      </w:r>
    </w:p>
    <w:p>
      <w:r>
        <w:t>3079 Interdisciplinary Academic Building</w:t>
      </w:r>
    </w:p>
    <w:p>
      <w:r>
        <w:t>Georgia Southern University</w:t>
      </w:r>
    </w:p>
    <w:p>
      <w:r>
        <w:t>P.O. Box 8034</w:t>
      </w:r>
    </w:p>
    <w:p>
      <w:r>
        <w:t>Statesboro, GA  30460</w:t>
      </w:r>
    </w:p>
    <w:p>
      <w:r>
        <w:t>(912) 478-1522</w:t>
      </w:r>
    </w:p>
    <w:p>
      <w:r>
        <w:t>Fax:  (912) 478-0276</w:t>
      </w:r>
    </w:p>
    <w:p>
      <w:r>
        <w:fldChar w:fldCharType="begin"/>
      </w:r>
      <w:r>
        <w:instrText xml:space="preserve"> HYPERLINK "mailto:tmaurer@GeorgiaSouthern.edu" </w:instrText>
      </w:r>
      <w:r>
        <w:fldChar w:fldCharType="separate"/>
      </w:r>
      <w:r>
        <w:rPr>
          <w:rStyle w:val="18"/>
        </w:rPr>
        <w:t>tmaurer@GeorgiaSouthern.edu</w:t>
      </w:r>
      <w:r>
        <w:rPr>
          <w:rStyle w:val="18"/>
        </w:rPr>
        <w:fldChar w:fldCharType="end"/>
      </w:r>
    </w:p>
    <w:p>
      <w:pPr>
        <w:rPr>
          <w:b/>
        </w:rPr>
      </w:pPr>
    </w:p>
    <w:p>
      <w:r>
        <w:t>Web Page &amp; QR Code:</w:t>
      </w:r>
      <w:r>
        <w:tab/>
      </w:r>
    </w:p>
    <w:p>
      <w:r>
        <w:fldChar w:fldCharType="begin"/>
      </w:r>
      <w:r>
        <w:instrText xml:space="preserve"> HYPERLINK "https://sites.google.com/a/georgiasouthern.edu/tmaurer/" </w:instrText>
      </w:r>
      <w:r>
        <w:fldChar w:fldCharType="separate"/>
      </w:r>
      <w:r>
        <w:rPr>
          <w:rStyle w:val="18"/>
        </w:rPr>
        <w:t>https://sites.google.com/a/georgiasouthern.edu/tmaurer/</w:t>
      </w:r>
      <w:r>
        <w:rPr>
          <w:rStyle w:val="18"/>
        </w:rPr>
        <w:fldChar w:fldCharType="end"/>
      </w:r>
      <w:r>
        <w:t xml:space="preserve"> </w:t>
      </w:r>
    </w:p>
    <w:p>
      <w:r>
        <w:drawing>
          <wp:inline distT="0" distB="0" distL="0" distR="0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 xml:space="preserve">Digital Commons Page &amp; QR Code:  </w:t>
      </w:r>
      <w:r>
        <w:tab/>
      </w:r>
    </w:p>
    <w:p>
      <w:r>
        <w:fldChar w:fldCharType="begin"/>
      </w:r>
      <w:r>
        <w:instrText xml:space="preserve"> HYPERLINK "http://works.bepress.com/trent_maurer/" </w:instrText>
      </w:r>
      <w:r>
        <w:fldChar w:fldCharType="separate"/>
      </w:r>
      <w:r>
        <w:rPr>
          <w:rStyle w:val="18"/>
        </w:rPr>
        <w:t>http://works.bepress.com/trent_maurer/</w:t>
      </w:r>
      <w:r>
        <w:rPr>
          <w:rStyle w:val="18"/>
        </w:rPr>
        <w:fldChar w:fldCharType="end"/>
      </w:r>
    </w:p>
    <w:p>
      <w:pPr>
        <w:ind w:right="-720"/>
      </w:pPr>
      <w:r>
        <w:drawing>
          <wp:inline distT="0" distB="0" distL="0" distR="0">
            <wp:extent cx="12382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-720"/>
      </w:pPr>
      <w:r>
        <w:t xml:space="preserve">Google Scholar Page &amp; QR Code: </w:t>
      </w:r>
      <w:r>
        <w:fldChar w:fldCharType="begin"/>
      </w:r>
      <w:r>
        <w:instrText xml:space="preserve"> HYPERLINK "https://scholar.google.com/citations?user=Lfh5cIYAAAAJ&amp;hl=en" </w:instrText>
      </w:r>
      <w:r>
        <w:fldChar w:fldCharType="separate"/>
      </w:r>
      <w:r>
        <w:rPr>
          <w:rStyle w:val="18"/>
        </w:rPr>
        <w:t>https://scholar.google.com/citations?user=Lfh5cIYAAAAJ&amp;hl=en</w:t>
      </w:r>
      <w:r>
        <w:rPr>
          <w:rStyle w:val="18"/>
        </w:rPr>
        <w:fldChar w:fldCharType="end"/>
      </w:r>
    </w:p>
    <w:p>
      <w:r>
        <w:drawing>
          <wp:inline distT="0" distB="0" distL="0" distR="0">
            <wp:extent cx="1238250" cy="1238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 xml:space="preserve">ORCID ID &amp; QR Code:  </w:t>
      </w:r>
      <w:r>
        <w:tab/>
      </w:r>
    </w:p>
    <w:p>
      <w:r>
        <w:fldChar w:fldCharType="begin"/>
      </w:r>
      <w:r>
        <w:instrText xml:space="preserve"> HYPERLINK "https://orcid.org/0000-0001-5460-9872" </w:instrText>
      </w:r>
      <w:r>
        <w:fldChar w:fldCharType="separate"/>
      </w:r>
      <w:r>
        <w:rPr>
          <w:rStyle w:val="18"/>
        </w:rPr>
        <w:t>https://orcid.org/0000-0001-5460-9872</w:t>
      </w:r>
      <w:r>
        <w:rPr>
          <w:rStyle w:val="18"/>
        </w:rPr>
        <w:fldChar w:fldCharType="end"/>
      </w:r>
    </w:p>
    <w:p>
      <w:r>
        <w:drawing>
          <wp:inline distT="0" distB="0" distL="0" distR="0">
            <wp:extent cx="1238250" cy="123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Scopus Author ID:</w:t>
      </w:r>
      <w:r>
        <w:tab/>
      </w:r>
      <w:r>
        <w:tab/>
      </w:r>
      <w:r>
        <w:t>7005701732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EDUCATION</w:t>
      </w:r>
    </w:p>
    <w:p>
      <w:pPr>
        <w:pStyle w:val="6"/>
        <w:tabs>
          <w:tab w:val="left" w:pos="2880"/>
          <w:tab w:val="left" w:pos="4320"/>
        </w:tabs>
        <w:jc w:val="left"/>
        <w:rPr>
          <w:sz w:val="24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3780"/>
        <w:gridCol w:w="2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  <w:tc>
          <w:tcPr>
            <w:tcW w:w="1620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October 2003</w:t>
            </w:r>
          </w:p>
        </w:tc>
        <w:tc>
          <w:tcPr>
            <w:tcW w:w="3780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University of Illinois at Urbana-Champaign</w:t>
            </w:r>
          </w:p>
        </w:tc>
        <w:tc>
          <w:tcPr>
            <w:tcW w:w="244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Human Development  &amp; Family Studies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</w:p>
        </w:tc>
        <w:tc>
          <w:tcPr>
            <w:tcW w:w="7848" w:type="dxa"/>
            <w:gridSpan w:val="3"/>
            <w:vAlign w:val="center"/>
          </w:tcPr>
          <w:p/>
          <w:p>
            <w:r>
              <w:t>Dissertation Title:  Parental caregiving and breadwinning behaviors: Multiple approaches for understanding predictors of fathers' and mothers' involvement.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</w:p>
        </w:tc>
        <w:tc>
          <w:tcPr>
            <w:tcW w:w="5400" w:type="dxa"/>
            <w:gridSpan w:val="2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Advisor:  Dr. Joseph Pleck</w:t>
            </w:r>
          </w:p>
        </w:tc>
        <w:tc>
          <w:tcPr>
            <w:tcW w:w="244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</w:p>
        </w:tc>
        <w:tc>
          <w:tcPr>
            <w:tcW w:w="3780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b/>
                <w:sz w:val="24"/>
              </w:rPr>
            </w:pPr>
          </w:p>
        </w:tc>
        <w:tc>
          <w:tcPr>
            <w:tcW w:w="244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M.S.</w:t>
            </w:r>
          </w:p>
        </w:tc>
        <w:tc>
          <w:tcPr>
            <w:tcW w:w="1620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August 1999</w:t>
            </w:r>
          </w:p>
        </w:tc>
        <w:tc>
          <w:tcPr>
            <w:tcW w:w="3780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University of Illinois at Urbana-Champaign</w:t>
            </w:r>
          </w:p>
        </w:tc>
        <w:tc>
          <w:tcPr>
            <w:tcW w:w="244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Human Development &amp; Family Studies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</w:p>
        </w:tc>
        <w:tc>
          <w:tcPr>
            <w:tcW w:w="7848" w:type="dxa"/>
            <w:gridSpan w:val="3"/>
          </w:tcPr>
          <w:p/>
          <w:p>
            <w:r>
              <w:t xml:space="preserve">Thesis Title:  Parental identity and behavior:  The role of actual and perceived spousal expectations within the context of gender.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</w:p>
        </w:tc>
        <w:tc>
          <w:tcPr>
            <w:tcW w:w="5400" w:type="dxa"/>
            <w:gridSpan w:val="2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b/>
                <w:sz w:val="24"/>
              </w:rPr>
            </w:pPr>
            <w:r>
              <w:rPr>
                <w:sz w:val="24"/>
              </w:rPr>
              <w:t>Advisor:  Dr. Joseph Pleck</w:t>
            </w:r>
          </w:p>
        </w:tc>
        <w:tc>
          <w:tcPr>
            <w:tcW w:w="244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</w:p>
        </w:tc>
        <w:tc>
          <w:tcPr>
            <w:tcW w:w="3780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b/>
                <w:sz w:val="24"/>
              </w:rPr>
            </w:pPr>
          </w:p>
        </w:tc>
        <w:tc>
          <w:tcPr>
            <w:tcW w:w="244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B.A.</w:t>
            </w:r>
          </w:p>
        </w:tc>
        <w:tc>
          <w:tcPr>
            <w:tcW w:w="1620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May 1998</w:t>
            </w:r>
          </w:p>
        </w:tc>
        <w:tc>
          <w:tcPr>
            <w:tcW w:w="3780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University of Notre Dame</w:t>
            </w:r>
          </w:p>
        </w:tc>
        <w:tc>
          <w:tcPr>
            <w:tcW w:w="244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Psychology &amp; History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</w:p>
        </w:tc>
        <w:tc>
          <w:tcPr>
            <w:tcW w:w="7848" w:type="dxa"/>
            <w:gridSpan w:val="3"/>
          </w:tcPr>
          <w:p/>
          <w:p>
            <w:r>
              <w:t>Honors Thesis Title:  Attributional accuracy and metaperceptions:  The interactive effect of communal orientation.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pStyle w:val="6"/>
              <w:tabs>
                <w:tab w:val="left" w:pos="2880"/>
                <w:tab w:val="left" w:pos="4320"/>
              </w:tabs>
              <w:jc w:val="left"/>
              <w:rPr>
                <w:sz w:val="24"/>
              </w:rPr>
            </w:pPr>
          </w:p>
        </w:tc>
        <w:tc>
          <w:tcPr>
            <w:tcW w:w="7848" w:type="dxa"/>
            <w:gridSpan w:val="3"/>
          </w:tcPr>
          <w:p>
            <w:r>
              <w:t>Advisor:  Dr. Raymond Reno</w:t>
            </w:r>
          </w:p>
        </w:tc>
      </w:tr>
    </w:tbl>
    <w:p>
      <w:pPr>
        <w:pStyle w:val="8"/>
        <w:tabs>
          <w:tab w:val="left" w:pos="2880"/>
          <w:tab w:val="left" w:pos="4320"/>
          <w:tab w:val="left" w:pos="5760"/>
        </w:tabs>
        <w:ind w:left="0" w:firstLine="0"/>
        <w:jc w:val="both"/>
        <w:rPr>
          <w:b/>
        </w:rPr>
      </w:pPr>
    </w:p>
    <w:p>
      <w:pPr>
        <w:rPr>
          <w:b/>
        </w:rPr>
      </w:pPr>
      <w:r>
        <w:rPr>
          <w:b/>
        </w:rPr>
        <w:t>EMPLOYMENT HISTORY</w:t>
      </w:r>
    </w:p>
    <w:p>
      <w:pPr>
        <w:rPr>
          <w:b/>
        </w:rPr>
      </w:pPr>
    </w:p>
    <w:p>
      <w:pPr>
        <w:ind w:left="720" w:hanging="720"/>
      </w:pPr>
      <w:r>
        <w:t>Professor of Human Development &amp; Family Science</w:t>
      </w:r>
      <w:r>
        <w:rPr>
          <w:rStyle w:val="15"/>
        </w:rPr>
        <w:footnoteReference w:id="0"/>
      </w:r>
      <w:r>
        <w:t xml:space="preserve"> (tenured), School of Human Ecology, Georgia Southern University (GSU), August 2015-Present</w:t>
      </w:r>
    </w:p>
    <w:p>
      <w:pPr>
        <w:ind w:left="720" w:hanging="720"/>
      </w:pPr>
      <w:r>
        <w:t>Honors Coordinator, School of Human Ecology, GSU, August 2013-Present</w:t>
      </w:r>
    </w:p>
    <w:p>
      <w:pPr>
        <w:ind w:left="720" w:hanging="720"/>
      </w:pPr>
      <w:r>
        <w:t>Director of Undergraduate Research, School of Human Ecology, GSU, March 2013-Present</w:t>
      </w:r>
    </w:p>
    <w:p>
      <w:pPr>
        <w:ind w:left="720" w:hanging="720"/>
      </w:pPr>
      <w:r>
        <w:t>Associate Professor of Child &amp; Family Development (tenured), School of Human Ecology, GSU, August 2009-July 2015</w:t>
      </w:r>
    </w:p>
    <w:p>
      <w:pPr>
        <w:ind w:left="720" w:hanging="720"/>
      </w:pPr>
      <w:bookmarkStart w:id="2" w:name="_GoBack"/>
      <w:r>
        <w:t>Assistant Professor of Child &amp; Family Development (tenure-track), School of Human Ecology, GSU, August 2003-July 2009</w:t>
      </w:r>
    </w:p>
    <w:bookmarkEnd w:id="2"/>
    <w:p>
      <w:pPr>
        <w:ind w:left="720" w:hanging="720"/>
      </w:pPr>
      <w:r>
        <w:t>Affiliate Faculty, Center for Women’s, Gender, &amp; Sexuality Studies (WGSS), GSU, August 2003-Present</w:t>
      </w:r>
    </w:p>
    <w:p>
      <w:pPr>
        <w:ind w:left="720" w:hanging="720"/>
      </w:pPr>
      <w:r>
        <w:t>Textbook Reviewer, Allyn &amp; Bacon/Pearson Education, October 2003-Present</w:t>
      </w:r>
    </w:p>
    <w:p>
      <w:pPr>
        <w:ind w:left="720" w:hanging="720"/>
      </w:pPr>
      <w:r>
        <w:t>Statistical Analyst, Youth Activities Survey Project, University of Illinois at Urbana-Champaign (UIUC), February-May 2003</w:t>
      </w:r>
    </w:p>
    <w:p>
      <w:pPr>
        <w:ind w:left="720" w:hanging="720"/>
      </w:pPr>
      <w:r>
        <w:t>Senior Research Assistant, Youth and Adult Development Laboratory, UIUC, June 2001-July 2003</w:t>
      </w:r>
    </w:p>
    <w:p>
      <w:pPr>
        <w:ind w:left="720" w:hanging="720"/>
      </w:pPr>
      <w:r>
        <w:t>Research Assistant, Youth and Adult Development Laboratory, August 1998-June 2001</w:t>
      </w:r>
    </w:p>
    <w:p>
      <w:pPr>
        <w:ind w:left="720" w:hanging="720"/>
      </w:pPr>
      <w:r>
        <w:t>Research Assistant, Illinois Rural Families Program, UIUC, September 1999-August 2000</w:t>
      </w:r>
    </w:p>
    <w:p/>
    <w:p/>
    <w:p>
      <w:pPr>
        <w:rPr>
          <w:b/>
        </w:rPr>
      </w:pPr>
      <w:r>
        <w:rPr>
          <w:b/>
        </w:rPr>
        <w:t>PEER-REVIEWED PUBLICATIONS (*denotes undergraduate student)</w:t>
      </w:r>
    </w:p>
    <w:p>
      <w:pPr>
        <w:pStyle w:val="22"/>
        <w:ind w:left="720" w:hanging="720"/>
        <w:jc w:val="left"/>
        <w:rPr>
          <w:b w:val="0"/>
          <w:bCs w:val="0"/>
          <w:u w:val="single"/>
        </w:rPr>
      </w:pPr>
    </w:p>
    <w:p>
      <w:pPr>
        <w:pStyle w:val="22"/>
        <w:ind w:left="720" w:hanging="720"/>
        <w:contextualSpacing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In Print/In Press (N = 52):</w:t>
      </w:r>
    </w:p>
    <w:p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/>
          <w:bCs/>
          <w:color w:val="000000"/>
        </w:rPr>
        <w:t>Maurer, T. W.</w:t>
      </w:r>
      <w:r>
        <w:rPr>
          <w:rFonts w:ascii="TimesNewRomanPSMT" w:hAnsi="TimesNewRomanPSMT" w:cs="TimesNewRomanPSMT"/>
          <w:color w:val="000000"/>
        </w:rPr>
        <w:t xml:space="preserve">, DiGregorio, N., &amp; Reinke, J. (2022). The extent of scholarship of teaching and learning published in family science journals 2009-2018. </w:t>
      </w:r>
      <w:r>
        <w:rPr>
          <w:rFonts w:ascii="TimesNewRomanPS-ItalicMT" w:hAnsi="TimesNewRomanPS-ItalicMT" w:cs="TimesNewRomanPS-ItalicMT"/>
          <w:i/>
          <w:iCs/>
          <w:color w:val="000000"/>
        </w:rPr>
        <w:t>Family Science Review, 26</w:t>
      </w:r>
      <w:r>
        <w:rPr>
          <w:rFonts w:ascii="TimesNewRomanPSMT" w:hAnsi="TimesNewRomanPSMT" w:cs="TimesNewRomanPSMT"/>
          <w:color w:val="000000"/>
        </w:rPr>
        <w:t xml:space="preserve">(2). </w:t>
      </w:r>
      <w:r>
        <w:fldChar w:fldCharType="begin"/>
      </w:r>
      <w:r>
        <w:instrText xml:space="preserve"> HYPERLINK "https://doi.org/10.26536/RKRA8583" </w:instrText>
      </w:r>
      <w:r>
        <w:fldChar w:fldCharType="separate"/>
      </w:r>
      <w:r>
        <w:rPr>
          <w:rStyle w:val="18"/>
          <w:rFonts w:ascii="TimesNewRomanPSMT" w:hAnsi="TimesNewRomanPSMT" w:cs="TimesNewRomanPSMT"/>
        </w:rPr>
        <w:t>https://doi.org/10.26536/RKRA8583</w:t>
      </w:r>
      <w:r>
        <w:rPr>
          <w:rStyle w:val="18"/>
          <w:rFonts w:ascii="TimesNewRomanPSMT" w:hAnsi="TimesNewRomanPSMT" w:cs="TimesNewRomanPSMT"/>
        </w:rPr>
        <w:fldChar w:fldCharType="end"/>
      </w:r>
    </w:p>
    <w:p>
      <w:pPr>
        <w:ind w:left="720" w:hanging="720"/>
      </w:pPr>
      <w:r>
        <w:rPr>
          <w:b/>
        </w:rPr>
        <w:t>Maurer, T. W.</w:t>
      </w:r>
      <w:r>
        <w:t xml:space="preserve">, &amp; *Shipp, C. (2022). </w:t>
      </w:r>
      <w:r>
        <w:rPr>
          <w:iCs/>
        </w:rPr>
        <w:t>Strategies to promote reading compliance and student learning in an introductory child development course.</w:t>
      </w:r>
      <w:r>
        <w:t xml:space="preserve">  In K. Manarin, (Ed.), </w:t>
      </w:r>
      <w:r>
        <w:rPr>
          <w:i/>
        </w:rPr>
        <w:t>Reading across the Disciplines: Studies in SoTL</w:t>
      </w:r>
      <w:r>
        <w:t xml:space="preserve"> (pp. 205-218).   Bloomington, IN:  Indiana University Press. </w:t>
      </w:r>
    </w:p>
    <w:p>
      <w:pPr>
        <w:ind w:left="720" w:hanging="720"/>
        <w:rPr>
          <w:bCs/>
          <w:iCs/>
        </w:rPr>
      </w:pPr>
      <w:r>
        <w:rPr>
          <w:bCs/>
        </w:rPr>
        <w:t xml:space="preserve">Botnaru, D., </w:t>
      </w:r>
      <w:r>
        <w:rPr>
          <w:b/>
        </w:rPr>
        <w:t>Maurer, T.W.</w:t>
      </w:r>
      <w:r>
        <w:rPr>
          <w:bCs/>
        </w:rPr>
        <w:t xml:space="preserve">, &amp; Langdon, J. (2022). SoTL at Georgia Southern: Perceptions, engagement and impact.  </w:t>
      </w:r>
      <w:r>
        <w:rPr>
          <w:i/>
        </w:rPr>
        <w:t>International Journal for the Scholarship of Teaching &amp; Learning, 16</w:t>
      </w:r>
      <w:r>
        <w:rPr>
          <w:iCs/>
        </w:rPr>
        <w:t>(1), Article 4</w:t>
      </w:r>
      <w:r>
        <w:rPr>
          <w:i/>
        </w:rPr>
        <w:t>.</w:t>
      </w:r>
      <w:r>
        <w:rPr>
          <w:iCs/>
        </w:rPr>
        <w:t xml:space="preserve">  </w:t>
      </w:r>
      <w:r>
        <w:fldChar w:fldCharType="begin"/>
      </w:r>
      <w:r>
        <w:instrText xml:space="preserve"> HYPERLINK "https://doi.org/10.20429/ijsotl.2022.160104" </w:instrText>
      </w:r>
      <w:r>
        <w:fldChar w:fldCharType="separate"/>
      </w:r>
      <w:r>
        <w:rPr>
          <w:rStyle w:val="18"/>
          <w:iCs/>
        </w:rPr>
        <w:t>https://doi.org/10.20429/ijsotl.2022.160104</w:t>
      </w:r>
      <w:r>
        <w:rPr>
          <w:rStyle w:val="18"/>
          <w:iCs/>
        </w:rPr>
        <w:fldChar w:fldCharType="end"/>
      </w:r>
    </w:p>
    <w:p>
      <w:pPr>
        <w:ind w:left="720" w:hanging="720"/>
        <w:rPr>
          <w:bCs/>
          <w:iCs/>
        </w:rPr>
      </w:pPr>
      <w:r>
        <w:rPr>
          <w:b/>
        </w:rPr>
        <w:t>Maurer, T.W.</w:t>
      </w:r>
      <w:r>
        <w:rPr>
          <w:bCs/>
        </w:rPr>
        <w:t xml:space="preserve"> (2022). Leveraging SoTL to improve teaching and learning during the COVID-19 pandemic. </w:t>
      </w:r>
      <w:r>
        <w:rPr>
          <w:i/>
        </w:rPr>
        <w:t>International Journal for the Scholarship of Teaching &amp; Learning, 16</w:t>
      </w:r>
      <w:r>
        <w:rPr>
          <w:iCs/>
        </w:rPr>
        <w:t>(1), Article 3</w:t>
      </w:r>
      <w:r>
        <w:rPr>
          <w:i/>
        </w:rPr>
        <w:t>.</w:t>
      </w:r>
      <w:r>
        <w:rPr>
          <w:iCs/>
        </w:rPr>
        <w:t xml:space="preserve">  </w:t>
      </w:r>
      <w:r>
        <w:fldChar w:fldCharType="begin"/>
      </w:r>
      <w:r>
        <w:instrText xml:space="preserve"> HYPERLINK "https://doi.org/10.20429/ijsotl.2022.160103" </w:instrText>
      </w:r>
      <w:r>
        <w:fldChar w:fldCharType="separate"/>
      </w:r>
      <w:r>
        <w:rPr>
          <w:rStyle w:val="18"/>
          <w:iCs/>
        </w:rPr>
        <w:t>https://doi.org/10.20429/ijsotl.2022.160103</w:t>
      </w:r>
      <w:r>
        <w:rPr>
          <w:rStyle w:val="18"/>
          <w:iCs/>
        </w:rPr>
        <w:fldChar w:fldCharType="end"/>
      </w:r>
    </w:p>
    <w:p>
      <w:pPr>
        <w:ind w:left="720" w:hanging="720"/>
      </w:pPr>
      <w:r>
        <w:rPr>
          <w:b/>
        </w:rPr>
        <w:t>Maurer, T.W.</w:t>
      </w:r>
      <w:r>
        <w:t xml:space="preserve">, Woolmer, C., Powell, N., Sisson, C., Snelling, C., Stalheim, O., &amp; Turner, I. (2021).  Sharing SoTL findings with students: An intentional knowledge mobilization strategy.  </w:t>
      </w:r>
      <w:r>
        <w:rPr>
          <w:i/>
          <w:iCs/>
        </w:rPr>
        <w:t>Teaching and Learning Inquiry, 9</w:t>
      </w:r>
      <w:r>
        <w:t xml:space="preserve">(1). </w:t>
      </w:r>
      <w:r>
        <w:fldChar w:fldCharType="begin"/>
      </w:r>
      <w:r>
        <w:instrText xml:space="preserve"> HYPERLINK "https://doi.org/10.20343/teachlearninqu.9.1.22" </w:instrText>
      </w:r>
      <w:r>
        <w:fldChar w:fldCharType="separate"/>
      </w:r>
      <w:r>
        <w:rPr>
          <w:rStyle w:val="18"/>
        </w:rPr>
        <w:t>https://doi.org/10.20343/teachlearninqu.9.1.22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</w:rPr>
        <w:t>Maurer, T.W.</w:t>
      </w:r>
      <w:r>
        <w:t xml:space="preserve">, &amp; *Shipp, C. (2021).  Challenges of shaping student study strategies for success. </w:t>
      </w:r>
      <w:r>
        <w:rPr>
          <w:i/>
          <w:iCs/>
        </w:rPr>
        <w:t>Teaching &amp; Learning Inquiry, 9</w:t>
      </w:r>
      <w:r>
        <w:t xml:space="preserve">(1), 241-257. </w:t>
      </w:r>
      <w:r>
        <w:fldChar w:fldCharType="begin"/>
      </w:r>
      <w:r>
        <w:instrText xml:space="preserve"> HYPERLINK "https://doi.org/10.20343/teachlearninqu.9.1.16" </w:instrText>
      </w:r>
      <w:r>
        <w:fldChar w:fldCharType="separate"/>
      </w:r>
      <w:r>
        <w:rPr>
          <w:rStyle w:val="18"/>
        </w:rPr>
        <w:t>https://doi.org/10.20343/teachlearninqu.9.1.16</w:t>
      </w:r>
      <w:r>
        <w:rPr>
          <w:rStyle w:val="18"/>
        </w:rPr>
        <w:fldChar w:fldCharType="end"/>
      </w:r>
    </w:p>
    <w:p>
      <w:pPr>
        <w:ind w:left="720" w:hanging="720"/>
        <w:rPr>
          <w:i/>
        </w:rPr>
      </w:pPr>
      <w:r>
        <w:rPr>
          <w:b/>
          <w:bCs/>
        </w:rPr>
        <w:t>Maurer, T.W.</w:t>
      </w:r>
      <w:r>
        <w:rPr>
          <w:bCs/>
        </w:rPr>
        <w:t xml:space="preserve">, &amp; *Keim, C. (2018). </w:t>
      </w:r>
      <w:r>
        <w:t>Teaching about prejudice with a Bogardus Social Distance Scale activity:  Replication and extension</w:t>
      </w:r>
      <w:r>
        <w:rPr>
          <w:bCs/>
          <w:i/>
        </w:rPr>
        <w:t>.</w:t>
      </w:r>
      <w:r>
        <w:t xml:space="preserve"> </w:t>
      </w:r>
      <w:r>
        <w:rPr>
          <w:i/>
        </w:rPr>
        <w:t xml:space="preserve">International Journal for the Scholarship of Teaching &amp; Learning, 12 </w:t>
      </w:r>
      <w:r>
        <w:t xml:space="preserve">(1), Article 7.  </w:t>
      </w:r>
      <w:r>
        <w:fldChar w:fldCharType="begin"/>
      </w:r>
      <w:r>
        <w:instrText xml:space="preserve"> HYPERLINK "https://doi.org/10.20429/ijsotl.2018.120107" </w:instrText>
      </w:r>
      <w:r>
        <w:fldChar w:fldCharType="separate"/>
      </w:r>
      <w:r>
        <w:rPr>
          <w:rStyle w:val="18"/>
          <w:shd w:val="clear" w:color="auto" w:fill="FFFFFF"/>
        </w:rPr>
        <w:t>https://doi.org/10.20429/ijsotl.2018.120107</w:t>
      </w:r>
      <w:r>
        <w:rPr>
          <w:rStyle w:val="18"/>
          <w:shd w:val="clear" w:color="auto" w:fill="FFFFFF"/>
        </w:rPr>
        <w:fldChar w:fldCharType="end"/>
      </w:r>
    </w:p>
    <w:p>
      <w:pPr>
        <w:pStyle w:val="22"/>
        <w:ind w:left="720" w:hanging="720"/>
        <w:contextualSpacing/>
        <w:jc w:val="left"/>
        <w:rPr>
          <w:b w:val="0"/>
          <w:bCs w:val="0"/>
        </w:rPr>
      </w:pPr>
      <w:r>
        <w:t>Maurer, T.W.</w:t>
      </w:r>
      <w:r>
        <w:rPr>
          <w:b w:val="0"/>
        </w:rPr>
        <w:t xml:space="preserve"> (2017). </w:t>
      </w:r>
      <w:r>
        <w:rPr>
          <w:b w:val="0"/>
          <w:color w:val="000000"/>
        </w:rPr>
        <w:t>Guidelines for authorship credit, order, and co-inquirer learning in collaborative faculty-student SoTL projects</w:t>
      </w:r>
      <w:r>
        <w:rPr>
          <w:b w:val="0"/>
          <w:i/>
        </w:rPr>
        <w:t>.</w:t>
      </w:r>
      <w:r>
        <w:rPr>
          <w:b w:val="0"/>
        </w:rPr>
        <w:t xml:space="preserve">  </w:t>
      </w:r>
      <w:r>
        <w:rPr>
          <w:b w:val="0"/>
          <w:bCs w:val="0"/>
          <w:i/>
        </w:rPr>
        <w:t>Teaching &amp; Learning Inquiry, 5</w:t>
      </w:r>
      <w:r>
        <w:rPr>
          <w:b w:val="0"/>
          <w:bCs w:val="0"/>
        </w:rPr>
        <w:t xml:space="preserve">(1), 1-17.  </w:t>
      </w:r>
      <w:r>
        <w:fldChar w:fldCharType="begin"/>
      </w:r>
      <w:r>
        <w:instrText xml:space="preserve"> HYPERLINK "https://doi.org/10.20343/teachlearninqu.5.1.9" </w:instrText>
      </w:r>
      <w:r>
        <w:fldChar w:fldCharType="separate"/>
      </w:r>
      <w:r>
        <w:rPr>
          <w:rStyle w:val="18"/>
          <w:b w:val="0"/>
          <w:bCs w:val="0"/>
        </w:rPr>
        <w:t>https://doi.org/10.20343/teachlearninqu.5.1.9</w:t>
      </w:r>
      <w:r>
        <w:rPr>
          <w:rStyle w:val="18"/>
          <w:b w:val="0"/>
          <w:bCs w:val="0"/>
        </w:rPr>
        <w:fldChar w:fldCharType="end"/>
      </w:r>
    </w:p>
    <w:p>
      <w:pPr>
        <w:ind w:left="720" w:hanging="720"/>
      </w:pPr>
      <w:r>
        <w:rPr>
          <w:bCs/>
        </w:rPr>
        <w:t xml:space="preserve">Hall, A.H., Peden, J.G., &amp; </w:t>
      </w:r>
      <w:r>
        <w:rPr>
          <w:b/>
          <w:bCs/>
        </w:rPr>
        <w:t>Maurer, T.W.</w:t>
      </w:r>
      <w:r>
        <w:rPr>
          <w:bCs/>
        </w:rPr>
        <w:t xml:space="preserve"> (2017).  Assessing birth to age 5 teaching methods at a university laboratory school</w:t>
      </w:r>
      <w:r>
        <w:rPr>
          <w:bCs/>
          <w:i/>
        </w:rPr>
        <w:t>.</w:t>
      </w:r>
      <w:r>
        <w:rPr>
          <w:bCs/>
        </w:rPr>
        <w:t xml:space="preserve">  </w:t>
      </w:r>
      <w:r>
        <w:rPr>
          <w:bCs/>
          <w:i/>
        </w:rPr>
        <w:t>Journal of Research in Childhood Education, 31</w:t>
      </w:r>
      <w:r>
        <w:rPr>
          <w:bCs/>
        </w:rPr>
        <w:t>, 270-280</w:t>
      </w:r>
      <w:r>
        <w:t xml:space="preserve">. </w:t>
      </w:r>
      <w:r>
        <w:fldChar w:fldCharType="begin"/>
      </w:r>
      <w:r>
        <w:instrText xml:space="preserve"> HYPERLINK "https://doi.org/10.1080/02568543.2016.1273286" </w:instrText>
      </w:r>
      <w:r>
        <w:fldChar w:fldCharType="separate"/>
      </w:r>
      <w:r>
        <w:rPr>
          <w:rStyle w:val="18"/>
        </w:rPr>
        <w:t>https://doi.org/10.1080/02568543.2016.1273286</w:t>
      </w:r>
      <w:r>
        <w:rPr>
          <w:rStyle w:val="18"/>
        </w:rPr>
        <w:fldChar w:fldCharType="end"/>
      </w:r>
    </w:p>
    <w:p>
      <w:pPr>
        <w:ind w:left="720" w:hanging="720"/>
      </w:pPr>
      <w:r>
        <w:t xml:space="preserve">Sturges, D., </w:t>
      </w:r>
      <w:r>
        <w:rPr>
          <w:b/>
        </w:rPr>
        <w:t>Maurer, T.W.</w:t>
      </w:r>
      <w:r>
        <w:t xml:space="preserve">, &amp; Kosturik, A. (2017). Using study guides in undergraduate Human Anatomy and Physiology classes: Student perceptions and academic performance. </w:t>
      </w:r>
      <w:r>
        <w:rPr>
          <w:i/>
        </w:rPr>
        <w:t>International Journal of Kinesiology in Higher Education, 1</w:t>
      </w:r>
      <w:r>
        <w:t xml:space="preserve">, 18-27. </w:t>
      </w:r>
      <w:r>
        <w:fldChar w:fldCharType="begin"/>
      </w:r>
      <w:r>
        <w:instrText xml:space="preserve"> HYPERLINK "https://doi.org/10.1080/24711616.2016.1277672" </w:instrText>
      </w:r>
      <w:r>
        <w:fldChar w:fldCharType="separate"/>
      </w:r>
      <w:r>
        <w:rPr>
          <w:rStyle w:val="18"/>
        </w:rPr>
        <w:t>https://doi.org/10.1080/24711616.2016.1277672</w:t>
      </w:r>
      <w:r>
        <w:rPr>
          <w:rStyle w:val="18"/>
        </w:rPr>
        <w:fldChar w:fldCharType="end"/>
      </w:r>
    </w:p>
    <w:p>
      <w:pPr>
        <w:ind w:left="720" w:hanging="720"/>
        <w:rPr>
          <w:bCs/>
        </w:rPr>
      </w:pPr>
      <w:r>
        <w:rPr>
          <w:b/>
          <w:bCs/>
        </w:rPr>
        <w:t>Maurer, T.W.</w:t>
      </w:r>
      <w:r>
        <w:rPr>
          <w:bCs/>
        </w:rPr>
        <w:t xml:space="preserve">, &amp; Law. D. (2016).  The scholarship of teaching &amp; learning in family science.  </w:t>
      </w:r>
      <w:r>
        <w:rPr>
          <w:bCs/>
          <w:i/>
        </w:rPr>
        <w:t>Family Science Review, 21</w:t>
      </w:r>
      <w:r>
        <w:rPr>
          <w:bCs/>
        </w:rPr>
        <w:t xml:space="preserve">(2), 2-17. </w:t>
      </w:r>
      <w:r>
        <w:fldChar w:fldCharType="begin"/>
      </w:r>
      <w:r>
        <w:instrText xml:space="preserve"> HYPERLINK "https://doi.org/10.26536/FSR.2016.21.02.01" </w:instrText>
      </w:r>
      <w:r>
        <w:fldChar w:fldCharType="separate"/>
      </w:r>
      <w:r>
        <w:rPr>
          <w:rStyle w:val="18"/>
          <w:bCs/>
        </w:rPr>
        <w:t>https://doi.org/10.26536/FSR.2016.21.02.01</w:t>
      </w:r>
      <w:r>
        <w:rPr>
          <w:rStyle w:val="18"/>
          <w:bCs/>
        </w:rPr>
        <w:fldChar w:fldCharType="end"/>
      </w:r>
    </w:p>
    <w:p>
      <w:pPr>
        <w:ind w:left="720" w:hanging="720"/>
        <w:rPr>
          <w:bCs/>
        </w:rPr>
      </w:pPr>
      <w:r>
        <w:rPr>
          <w:bCs/>
        </w:rPr>
        <w:t xml:space="preserve">Reinke, J., Muraco, J., &amp; </w:t>
      </w:r>
      <w:r>
        <w:rPr>
          <w:b/>
          <w:bCs/>
        </w:rPr>
        <w:t>Maurer, T. W.</w:t>
      </w:r>
      <w:r>
        <w:rPr>
          <w:bCs/>
        </w:rPr>
        <w:t xml:space="preserve"> (2016).  The state of the scholarship of teaching and learning in family science.  </w:t>
      </w:r>
      <w:r>
        <w:rPr>
          <w:bCs/>
          <w:i/>
        </w:rPr>
        <w:t>Family Science Review</w:t>
      </w:r>
      <w:r>
        <w:rPr>
          <w:bCs/>
        </w:rPr>
        <w:t>,</w:t>
      </w:r>
      <w:r>
        <w:rPr>
          <w:bCs/>
          <w:i/>
        </w:rPr>
        <w:t xml:space="preserve"> 21</w:t>
      </w:r>
      <w:r>
        <w:rPr>
          <w:bCs/>
        </w:rPr>
        <w:t xml:space="preserve">(2), 18-53. </w:t>
      </w:r>
      <w:r>
        <w:fldChar w:fldCharType="begin"/>
      </w:r>
      <w:r>
        <w:instrText xml:space="preserve"> HYPERLINK "https://doi.org/10.26536/FSR.2016.21.02.02" </w:instrText>
      </w:r>
      <w:r>
        <w:fldChar w:fldCharType="separate"/>
      </w:r>
      <w:r>
        <w:rPr>
          <w:rStyle w:val="18"/>
          <w:bCs/>
        </w:rPr>
        <w:t>https://doi.org/10.26536/FSR.2016.21.02.02</w:t>
      </w:r>
      <w:r>
        <w:rPr>
          <w:rStyle w:val="18"/>
          <w:bCs/>
        </w:rPr>
        <w:fldChar w:fldCharType="end"/>
      </w:r>
    </w:p>
    <w:p>
      <w:pPr>
        <w:ind w:left="720" w:hanging="720"/>
        <w:rPr>
          <w:bCs/>
        </w:rPr>
      </w:pPr>
      <w:r>
        <w:rPr>
          <w:bCs/>
        </w:rPr>
        <w:t xml:space="preserve">DiGregorio, N., </w:t>
      </w:r>
      <w:r>
        <w:rPr>
          <w:b/>
          <w:bCs/>
        </w:rPr>
        <w:t>Maurer, T.W.</w:t>
      </w:r>
      <w:r>
        <w:rPr>
          <w:bCs/>
        </w:rPr>
        <w:t xml:space="preserve">, &amp; Pattanaik, S. (2016). </w:t>
      </w:r>
      <w:r>
        <w:rPr>
          <w:color w:val="222222"/>
        </w:rPr>
        <w:t>Documentation of SoTL trends at NCFR, 2006-2015</w:t>
      </w:r>
      <w:r>
        <w:rPr>
          <w:bCs/>
        </w:rPr>
        <w:t xml:space="preserve">.  </w:t>
      </w:r>
      <w:r>
        <w:rPr>
          <w:bCs/>
          <w:i/>
        </w:rPr>
        <w:t>Family Science Review</w:t>
      </w:r>
      <w:r>
        <w:rPr>
          <w:bCs/>
        </w:rPr>
        <w:t>,</w:t>
      </w:r>
      <w:r>
        <w:rPr>
          <w:bCs/>
          <w:i/>
        </w:rPr>
        <w:t xml:space="preserve"> 21</w:t>
      </w:r>
      <w:r>
        <w:rPr>
          <w:bCs/>
        </w:rPr>
        <w:t xml:space="preserve">(2), 54-73. </w:t>
      </w:r>
      <w:r>
        <w:fldChar w:fldCharType="begin"/>
      </w:r>
      <w:r>
        <w:instrText xml:space="preserve"> HYPERLINK "https://doi.org/10.26536/FSR.2016.21.02.03" </w:instrText>
      </w:r>
      <w:r>
        <w:fldChar w:fldCharType="separate"/>
      </w:r>
      <w:r>
        <w:rPr>
          <w:rStyle w:val="18"/>
          <w:bCs/>
        </w:rPr>
        <w:t>https://doi.org/10.26536/FSR.2016.21.02.03</w:t>
      </w:r>
      <w:r>
        <w:rPr>
          <w:rStyle w:val="18"/>
          <w:bCs/>
        </w:rPr>
        <w:fldChar w:fldCharType="end"/>
      </w:r>
    </w:p>
    <w:p>
      <w:pPr>
        <w:ind w:left="720" w:hanging="720"/>
      </w:pPr>
      <w:r>
        <w:t xml:space="preserve">Orvis, J., Sturges, D., *Rhodes, S., White, K., </w:t>
      </w:r>
      <w:r>
        <w:rPr>
          <w:b/>
        </w:rPr>
        <w:t>Maurer, T.W.</w:t>
      </w:r>
      <w:r>
        <w:t xml:space="preserve">, &amp; Landge, S. (2016). A mailman analogy: Retaining student learning gains in alkane nomenclature.  </w:t>
      </w:r>
      <w:r>
        <w:rPr>
          <w:i/>
        </w:rPr>
        <w:t>Journal of Chemical Education,</w:t>
      </w:r>
      <w:r>
        <w:t xml:space="preserve"> </w:t>
      </w:r>
      <w:r>
        <w:rPr>
          <w:i/>
        </w:rPr>
        <w:t>93</w:t>
      </w:r>
      <w:r>
        <w:t xml:space="preserve">, 879–885. </w:t>
      </w:r>
      <w:r>
        <w:fldChar w:fldCharType="begin"/>
      </w:r>
      <w:r>
        <w:instrText xml:space="preserve"> HYPERLINK "https://doi.org/10.1021/acs.jchemed.5b00551" </w:instrText>
      </w:r>
      <w:r>
        <w:fldChar w:fldCharType="separate"/>
      </w:r>
      <w:r>
        <w:rPr>
          <w:rStyle w:val="18"/>
        </w:rPr>
        <w:t>https://doi.org/10.1021/acs.jchemed.5b00551</w:t>
      </w:r>
      <w:r>
        <w:rPr>
          <w:rStyle w:val="18"/>
        </w:rPr>
        <w:fldChar w:fldCharType="end"/>
      </w:r>
    </w:p>
    <w:p>
      <w:pPr>
        <w:ind w:left="720" w:hanging="720"/>
        <w:rPr>
          <w:bCs/>
        </w:rPr>
      </w:pPr>
      <w:r>
        <w:rPr>
          <w:b/>
        </w:rPr>
        <w:t>Maurer, T.W.</w:t>
      </w:r>
      <w:r>
        <w:t xml:space="preserve"> (2016).  Perceptions of incapacitated heterosexual sexual assault:  Influences of relationship status, perpetrator intoxication, and post-assault sleeping arrangements</w:t>
      </w:r>
      <w:r>
        <w:rPr>
          <w:i/>
        </w:rPr>
        <w:t xml:space="preserve">. </w:t>
      </w:r>
      <w:r>
        <w:t xml:space="preserve"> </w:t>
      </w:r>
      <w:r>
        <w:rPr>
          <w:i/>
        </w:rPr>
        <w:t>Violence Against Women</w:t>
      </w:r>
      <w:r>
        <w:t xml:space="preserve">, </w:t>
      </w:r>
      <w:r>
        <w:rPr>
          <w:i/>
        </w:rPr>
        <w:t>22</w:t>
      </w:r>
      <w:r>
        <w:t xml:space="preserve">, 780-797. </w:t>
      </w:r>
      <w:r>
        <w:fldChar w:fldCharType="begin"/>
      </w:r>
      <w:r>
        <w:instrText xml:space="preserve"> HYPERLINK "https://doi.org/10.1177/1077801215612599" </w:instrText>
      </w:r>
      <w:r>
        <w:fldChar w:fldCharType="separate"/>
      </w:r>
      <w:r>
        <w:rPr>
          <w:rStyle w:val="18"/>
        </w:rPr>
        <w:t>https://doi.org/10.1177/1077801215612599</w:t>
      </w:r>
      <w:r>
        <w:rPr>
          <w:rStyle w:val="18"/>
        </w:rPr>
        <w:fldChar w:fldCharType="end"/>
      </w:r>
    </w:p>
    <w:p>
      <w:pPr>
        <w:ind w:left="720" w:hanging="720"/>
        <w:rPr>
          <w:bCs/>
        </w:rPr>
      </w:pPr>
      <w:r>
        <w:t xml:space="preserve">Sturges, D., </w:t>
      </w:r>
      <w:r>
        <w:rPr>
          <w:b/>
        </w:rPr>
        <w:t>Maurer, T.W</w:t>
      </w:r>
      <w:r>
        <w:t xml:space="preserve">., Allen, D., Gatch, D.B., &amp; Shankar, P. (2016). Academic performance in human anatomy and physiology classes: A two-year study of academic motivation and grade expectation.  </w:t>
      </w:r>
      <w:r>
        <w:rPr>
          <w:i/>
        </w:rPr>
        <w:t>Advances in Physiology Education, 40</w:t>
      </w:r>
      <w:r>
        <w:t xml:space="preserve">, 26-31. </w:t>
      </w:r>
      <w:r>
        <w:fldChar w:fldCharType="begin"/>
      </w:r>
      <w:r>
        <w:instrText xml:space="preserve"> HYPERLINK "https://doi.org/10.1152/advan.00091.2015" </w:instrText>
      </w:r>
      <w:r>
        <w:fldChar w:fldCharType="separate"/>
      </w:r>
      <w:r>
        <w:rPr>
          <w:rStyle w:val="18"/>
        </w:rPr>
        <w:t>https://doi.org/10.1152/advan.00091.2015</w:t>
      </w:r>
      <w:r>
        <w:rPr>
          <w:rStyle w:val="18"/>
        </w:rPr>
        <w:fldChar w:fldCharType="end"/>
      </w:r>
    </w:p>
    <w:p>
      <w:pPr>
        <w:ind w:left="720" w:hanging="720"/>
        <w:rPr>
          <w:bCs/>
        </w:rPr>
      </w:pPr>
      <w:r>
        <w:rPr>
          <w:b/>
        </w:rPr>
        <w:t>Maurer, T.W.</w:t>
      </w:r>
      <w:r>
        <w:t xml:space="preserve">, &amp; Kropp, J. (2015).  The impact of the Immediate Feedback Assessment Technique on course evaluations. </w:t>
      </w:r>
      <w:r>
        <w:rPr>
          <w:bCs/>
          <w:i/>
        </w:rPr>
        <w:t>Teaching &amp; Learning Inquiry, 3</w:t>
      </w:r>
      <w:r>
        <w:rPr>
          <w:bCs/>
        </w:rPr>
        <w:t>, 31-46</w:t>
      </w:r>
      <w:r>
        <w:rPr>
          <w:bCs/>
          <w:i/>
        </w:rPr>
        <w:t>.</w:t>
      </w:r>
      <w:r>
        <w:rPr>
          <w:bCs/>
        </w:rPr>
        <w:t xml:space="preserve"> </w:t>
      </w:r>
      <w:r>
        <w:fldChar w:fldCharType="begin"/>
      </w:r>
      <w:r>
        <w:instrText xml:space="preserve"> HYPERLINK "https://doi.org/10.20343/teachlearninqu.3.1.31" </w:instrText>
      </w:r>
      <w:r>
        <w:fldChar w:fldCharType="separate"/>
      </w:r>
      <w:r>
        <w:rPr>
          <w:rStyle w:val="18"/>
          <w:bCs/>
        </w:rPr>
        <w:t>https://doi.org/10.20343/teachlearninqu.3.1.31</w:t>
      </w:r>
      <w:r>
        <w:rPr>
          <w:rStyle w:val="18"/>
          <w:bCs/>
        </w:rPr>
        <w:fldChar w:fldCharType="end"/>
      </w:r>
    </w:p>
    <w:p>
      <w:pPr>
        <w:ind w:left="720" w:hanging="720"/>
        <w:rPr>
          <w:bCs/>
        </w:rPr>
      </w:pPr>
      <w:r>
        <w:t xml:space="preserve">Maghiar, M., Sturges, D., &amp; </w:t>
      </w:r>
      <w:r>
        <w:rPr>
          <w:b/>
        </w:rPr>
        <w:t>Maurer, T.</w:t>
      </w:r>
      <w:r>
        <w:t>, Jackson, M. (2015). E</w:t>
      </w:r>
      <w:r>
        <w:rPr>
          <w:bCs/>
        </w:rPr>
        <w:t>xploration of student perceptions, behaviors and academic performance in Construction Management classes</w:t>
      </w:r>
      <w:r>
        <w:t xml:space="preserve">. </w:t>
      </w:r>
      <w:r>
        <w:rPr>
          <w:i/>
        </w:rPr>
        <w:t>International Journal of Construction Education and Research.</w:t>
      </w:r>
      <w:r>
        <w:t xml:space="preserve"> </w:t>
      </w:r>
      <w:r>
        <w:fldChar w:fldCharType="begin"/>
      </w:r>
      <w:r>
        <w:instrText xml:space="preserve"> HYPERLINK "https://doi.org/10.1080/15578771.2015.1009960" </w:instrText>
      </w:r>
      <w:r>
        <w:fldChar w:fldCharType="separate"/>
      </w:r>
      <w:r>
        <w:rPr>
          <w:rStyle w:val="18"/>
        </w:rPr>
        <w:t>https://doi.org/10.1080/15578771.2015.1009960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  <w:bCs/>
        </w:rPr>
        <w:t xml:space="preserve">Maurer, T.W., </w:t>
      </w:r>
      <w:r>
        <w:rPr>
          <w:bCs/>
        </w:rPr>
        <w:t xml:space="preserve">&amp; Longfield, J. (2015).  Using reading guides and on-line quizzes to improve reading compliance and quiz scores.  </w:t>
      </w:r>
      <w:r>
        <w:rPr>
          <w:i/>
        </w:rPr>
        <w:t>International Journal for the Scholarship of Teaching &amp; Learning, 9</w:t>
      </w:r>
      <w:r>
        <w:t xml:space="preserve"> (1), Article 6</w:t>
      </w:r>
      <w:r>
        <w:rPr>
          <w:i/>
        </w:rPr>
        <w:t>.</w:t>
      </w:r>
      <w:r>
        <w:t xml:space="preserve"> </w:t>
      </w:r>
      <w:r>
        <w:fldChar w:fldCharType="begin"/>
      </w:r>
      <w:r>
        <w:instrText xml:space="preserve"> HYPERLINK "https://doi.org/10.20429/ijsotl.2015.090106" </w:instrText>
      </w:r>
      <w:r>
        <w:fldChar w:fldCharType="separate"/>
      </w:r>
      <w:r>
        <w:rPr>
          <w:rStyle w:val="18"/>
        </w:rPr>
        <w:t>https://doi.org/10.20429/ijsotl.2015.090106</w:t>
      </w:r>
      <w:r>
        <w:rPr>
          <w:rStyle w:val="18"/>
        </w:rPr>
        <w:fldChar w:fldCharType="end"/>
      </w:r>
    </w:p>
    <w:p>
      <w:pPr>
        <w:ind w:left="720" w:hanging="720"/>
        <w:rPr>
          <w:bCs/>
          <w:iCs/>
        </w:rPr>
      </w:pPr>
      <w:r>
        <w:rPr>
          <w:b/>
        </w:rPr>
        <w:t>Maurer, T.W.</w:t>
      </w:r>
      <w:r>
        <w:t xml:space="preserve"> (</w:t>
      </w:r>
      <w:r>
        <w:rPr>
          <w:bCs/>
        </w:rPr>
        <w:t>2014</w:t>
      </w:r>
      <w:r>
        <w:t xml:space="preserve">).  Teaching financial literacy with Process-Oriented Guided-Inquiry Learning (POGIL). </w:t>
      </w:r>
      <w:r>
        <w:rPr>
          <w:i/>
        </w:rPr>
        <w:t>Journal of Financial Education, 40</w:t>
      </w:r>
      <w:r>
        <w:t>, 140-163</w:t>
      </w:r>
      <w:r>
        <w:rPr>
          <w:i/>
        </w:rPr>
        <w:t>.</w:t>
      </w:r>
      <w:r>
        <w:rPr>
          <w:iCs/>
        </w:rPr>
        <w:t xml:space="preserve"> </w:t>
      </w:r>
      <w:r>
        <w:fldChar w:fldCharType="begin"/>
      </w:r>
      <w:r>
        <w:instrText xml:space="preserve"> HYPERLINK "https://www.jstor.org/stable/24331051" </w:instrText>
      </w:r>
      <w:r>
        <w:fldChar w:fldCharType="separate"/>
      </w:r>
      <w:r>
        <w:rPr>
          <w:rStyle w:val="18"/>
          <w:iCs/>
        </w:rPr>
        <w:t>https://www.jstor.org/stable/24331051</w:t>
      </w:r>
      <w:r>
        <w:rPr>
          <w:rStyle w:val="18"/>
          <w:iCs/>
        </w:rPr>
        <w:fldChar w:fldCharType="end"/>
      </w:r>
    </w:p>
    <w:p>
      <w:pPr>
        <w:ind w:left="720" w:hanging="720"/>
      </w:pPr>
      <w:r>
        <w:rPr>
          <w:b/>
        </w:rPr>
        <w:t>Maurer, T.W.</w:t>
      </w:r>
      <w:r>
        <w:t>,</w:t>
      </w:r>
      <w:r>
        <w:rPr>
          <w:b/>
        </w:rPr>
        <w:t xml:space="preserve"> </w:t>
      </w:r>
      <w:r>
        <w:t xml:space="preserve">Sturges, D., Arrington, N.M., &amp; Lu, H.-L. (2014). Scholarship of Teaching &amp; Learning: Who, what, when, where, why, and how? </w:t>
      </w:r>
      <w:r>
        <w:rPr>
          <w:i/>
        </w:rPr>
        <w:t>Proceedings of the 39th Georgia Educational Research Association Conference</w:t>
      </w:r>
      <w:r>
        <w:t xml:space="preserve">. Statesboro, GA: Georgia Southern University. </w:t>
      </w:r>
      <w:r>
        <w:fldChar w:fldCharType="begin"/>
      </w:r>
      <w:r>
        <w:instrText xml:space="preserve"> HYPERLINK "https://digitalcommons.georgiasouthern.edu/gera/2014/2014/24/" </w:instrText>
      </w:r>
      <w:r>
        <w:fldChar w:fldCharType="separate"/>
      </w:r>
      <w:r>
        <w:rPr>
          <w:rStyle w:val="18"/>
        </w:rPr>
        <w:t>https://digitalcommons.georgiasouthern.edu/gera/2014/2014/24/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</w:rPr>
        <w:t>Maurer, T.W.</w:t>
      </w:r>
      <w:r>
        <w:t xml:space="preserve"> (2014).  Process-Oriented Guided-Inquiry Learning in financial literacy education.  </w:t>
      </w:r>
      <w:r>
        <w:rPr>
          <w:bCs/>
          <w:i/>
        </w:rPr>
        <w:t>Forum for Family and Consumer Issues, 19</w:t>
      </w:r>
      <w:r>
        <w:rPr>
          <w:bCs/>
        </w:rPr>
        <w:t xml:space="preserve"> (1). </w:t>
      </w:r>
      <w:r>
        <w:t xml:space="preserve">Retrieved from </w:t>
      </w:r>
      <w:r>
        <w:fldChar w:fldCharType="begin"/>
      </w:r>
      <w:r>
        <w:instrText xml:space="preserve"> HYPERLINK "http://ncsu.edu/ffci/publications/2014/v19-n1-2014-spring/index-v19-n1-may-2014.php" </w:instrText>
      </w:r>
      <w:r>
        <w:fldChar w:fldCharType="separate"/>
      </w:r>
      <w:r>
        <w:rPr>
          <w:rStyle w:val="18"/>
          <w:bCs/>
        </w:rPr>
        <w:t>http://ncsu.edu/ffci/publications/2014/v19-n1-2014-spring/index-v19-n1-may-2014.php</w:t>
      </w:r>
      <w:r>
        <w:rPr>
          <w:rStyle w:val="18"/>
          <w:bCs/>
        </w:rPr>
        <w:fldChar w:fldCharType="end"/>
      </w:r>
    </w:p>
    <w:p>
      <w:pPr>
        <w:ind w:left="720" w:hanging="720"/>
      </w:pPr>
      <w:r>
        <w:t xml:space="preserve">Maghiar, M., Sturges, D., &amp; </w:t>
      </w:r>
      <w:r>
        <w:rPr>
          <w:b/>
        </w:rPr>
        <w:t>Maurer, T.</w:t>
      </w:r>
      <w:r>
        <w:t xml:space="preserve"> (2014). Course valuing, approaches to study and academic performance: The case of undergraduate Construction Management classes. </w:t>
      </w:r>
      <w:r>
        <w:rPr>
          <w:i/>
        </w:rPr>
        <w:t>Proceedings of the 50th Annual International Conference of the Associated Schools of Construction</w:t>
      </w:r>
      <w:r>
        <w:t xml:space="preserve">. Blacksburg, VA: Virginia Polytechnic Institute and State University. </w:t>
      </w:r>
      <w:r>
        <w:fldChar w:fldCharType="begin"/>
      </w:r>
      <w:r>
        <w:instrText xml:space="preserve"> HYPERLINK "http://ascpro.ascweb.org/chair/CERT.php" </w:instrText>
      </w:r>
      <w:r>
        <w:fldChar w:fldCharType="separate"/>
      </w:r>
      <w:r>
        <w:rPr>
          <w:rStyle w:val="18"/>
        </w:rPr>
        <w:t>http://ascpro.ascweb.org/chair/CERT.php</w:t>
      </w:r>
      <w:r>
        <w:rPr>
          <w:rStyle w:val="18"/>
        </w:rPr>
        <w:fldChar w:fldCharType="end"/>
      </w:r>
      <w:r>
        <w:t xml:space="preserve"> </w:t>
      </w:r>
    </w:p>
    <w:p>
      <w:pPr>
        <w:ind w:left="720" w:hanging="720"/>
        <w:rPr>
          <w:bCs/>
        </w:rPr>
      </w:pPr>
      <w:r>
        <w:rPr>
          <w:b/>
        </w:rPr>
        <w:t>Maurer, T.W.</w:t>
      </w:r>
      <w:r>
        <w:t xml:space="preserve">, Allen, D., Gatch, D.B., Shankar, P., &amp; Sturges, D. </w:t>
      </w:r>
      <w:r>
        <w:rPr>
          <w:bCs/>
        </w:rPr>
        <w:t>(2013).  S</w:t>
      </w:r>
      <w:r>
        <w:t xml:space="preserve">tudents’ academic motivations in three disciplines.  </w:t>
      </w:r>
      <w:r>
        <w:rPr>
          <w:i/>
        </w:rPr>
        <w:t xml:space="preserve">Journal of Scholarship on Teaching &amp; Learning, 13(5), </w:t>
      </w:r>
      <w:r>
        <w:t xml:space="preserve">77-89. </w:t>
      </w:r>
      <w:r>
        <w:fldChar w:fldCharType="begin"/>
      </w:r>
      <w:r>
        <w:instrText xml:space="preserve"> HYPERLINK "https://scholarworks.iu.edu/journals/index.php/josotl/article/view/2153" </w:instrText>
      </w:r>
      <w:r>
        <w:fldChar w:fldCharType="separate"/>
      </w:r>
      <w:r>
        <w:rPr>
          <w:rStyle w:val="18"/>
        </w:rPr>
        <w:t>https://scholarworks.iu.edu/journals/index.php/josotl/article/view/2153</w:t>
      </w:r>
      <w:r>
        <w:rPr>
          <w:rStyle w:val="18"/>
        </w:rPr>
        <w:fldChar w:fldCharType="end"/>
      </w:r>
    </w:p>
    <w:p>
      <w:pPr>
        <w:ind w:left="720" w:hanging="720"/>
        <w:rPr>
          <w:bCs/>
        </w:rPr>
      </w:pPr>
      <w:r>
        <w:rPr>
          <w:bCs/>
        </w:rPr>
        <w:t xml:space="preserve">Sturges, D. &amp; </w:t>
      </w:r>
      <w:r>
        <w:rPr>
          <w:b/>
          <w:bCs/>
        </w:rPr>
        <w:t>Maurer, T.</w:t>
      </w:r>
      <w:r>
        <w:rPr>
          <w:bCs/>
        </w:rPr>
        <w:t xml:space="preserve"> (2013).  Allied health students' perceptions of class difficulty: The case of undergraduate Human Anatomy and Physiology classes.  </w:t>
      </w:r>
      <w:r>
        <w:rPr>
          <w:bCs/>
          <w:i/>
        </w:rPr>
        <w:t>The Internet Journal of Allied Health Sciences and Practice, 11</w:t>
      </w:r>
      <w:r>
        <w:rPr>
          <w:bCs/>
          <w:iCs/>
        </w:rPr>
        <w:t>(4), Article 9</w:t>
      </w:r>
      <w:r>
        <w:rPr>
          <w:bCs/>
          <w:i/>
        </w:rPr>
        <w:t>.</w:t>
      </w:r>
      <w:r>
        <w:t xml:space="preserve"> </w:t>
      </w:r>
      <w:r>
        <w:fldChar w:fldCharType="begin"/>
      </w:r>
      <w:r>
        <w:instrText xml:space="preserve"> HYPERLINK "https://doi.org/10.46743/1540-580X/2013.1460" </w:instrText>
      </w:r>
      <w:r>
        <w:fldChar w:fldCharType="separate"/>
      </w:r>
      <w:r>
        <w:rPr>
          <w:rStyle w:val="18"/>
        </w:rPr>
        <w:t>https://doi.org/10.46743/1540-580X/2013.1460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  <w:bCs/>
        </w:rPr>
        <w:t>Maurer, T.W. (</w:t>
      </w:r>
      <w:r>
        <w:rPr>
          <w:bCs/>
        </w:rPr>
        <w:t>2013).  Evaluation of a classroom exercise on social distance and discrimination.</w:t>
      </w:r>
      <w:r>
        <w:rPr>
          <w:b/>
          <w:bCs/>
          <w:i/>
        </w:rPr>
        <w:t xml:space="preserve"> </w:t>
      </w:r>
      <w:r>
        <w:rPr>
          <w:b/>
          <w:bCs/>
        </w:rPr>
        <w:t xml:space="preserve"> </w:t>
      </w:r>
      <w:r>
        <w:rPr>
          <w:i/>
        </w:rPr>
        <w:t>International Journal for the Scholarship of Teaching &amp; Learning, 7</w:t>
      </w:r>
      <w:r>
        <w:t xml:space="preserve"> (2), Article 18.  </w:t>
      </w:r>
      <w:r>
        <w:fldChar w:fldCharType="begin"/>
      </w:r>
      <w:r>
        <w:instrText xml:space="preserve"> HYPERLINK "https://doi.org/10.20429/ijsotl.2013.070218" </w:instrText>
      </w:r>
      <w:r>
        <w:fldChar w:fldCharType="separate"/>
      </w:r>
      <w:r>
        <w:rPr>
          <w:rStyle w:val="18"/>
        </w:rPr>
        <w:t>https://doi.org/10.20429/ijsotl.2013.070218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</w:rPr>
        <w:t>Maurer, T.</w:t>
      </w:r>
      <w:r>
        <w:t xml:space="preserve">, Allen, D., Gatch, D.B., Shankar, P., &amp; Sturges, D. (2012).  Students’ academic motivations in allied health classes.  </w:t>
      </w:r>
      <w:r>
        <w:rPr>
          <w:i/>
        </w:rPr>
        <w:t>The</w:t>
      </w:r>
      <w:r>
        <w:t xml:space="preserve"> </w:t>
      </w:r>
      <w:r>
        <w:rPr>
          <w:i/>
        </w:rPr>
        <w:t>Internet Journal of Allied Health Sciences and Practice, 10</w:t>
      </w:r>
      <w:r>
        <w:rPr>
          <w:iCs/>
        </w:rPr>
        <w:t>(1), Article 6</w:t>
      </w:r>
      <w:r>
        <w:t xml:space="preserve">.  </w:t>
      </w:r>
      <w:r>
        <w:fldChar w:fldCharType="begin"/>
      </w:r>
      <w:r>
        <w:instrText xml:space="preserve"> HYPERLINK "https://doi.org/10.46743/1540-580X/2012.1384" </w:instrText>
      </w:r>
      <w:r>
        <w:fldChar w:fldCharType="separate"/>
      </w:r>
      <w:r>
        <w:rPr>
          <w:rStyle w:val="18"/>
        </w:rPr>
        <w:t>https://doi.org/10.46743/1540-580X/2012.1384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</w:rPr>
        <w:t>Maurer, T.W.</w:t>
      </w:r>
      <w:r>
        <w:t xml:space="preserve">, &amp; Lee, S. (2011).  Financial education with college students: Comparing peer-led and traditional classroom instruction.  </w:t>
      </w:r>
      <w:r>
        <w:rPr>
          <w:i/>
        </w:rPr>
        <w:t>Journal of Family &amp; Economic Issues, 32</w:t>
      </w:r>
      <w:r>
        <w:t xml:space="preserve">, 680-689. </w:t>
      </w:r>
      <w:r>
        <w:fldChar w:fldCharType="begin"/>
      </w:r>
      <w:r>
        <w:instrText xml:space="preserve"> HYPERLINK "https://doi.org/10.1007/s10834-011-9266-z" </w:instrText>
      </w:r>
      <w:r>
        <w:fldChar w:fldCharType="separate"/>
      </w:r>
      <w:r>
        <w:rPr>
          <w:rStyle w:val="18"/>
        </w:rPr>
        <w:t>https://doi.org/10.1007/s10834-011-9266-z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</w:rPr>
        <w:t>Maurer, T.W.</w:t>
      </w:r>
      <w:r>
        <w:t xml:space="preserve"> (2011).  Incentive-based reading compliance:  Part II.  </w:t>
      </w:r>
      <w:r>
        <w:rPr>
          <w:i/>
        </w:rPr>
        <w:t>Proceedings of the SoTL Commons Conference.</w:t>
      </w:r>
      <w:r>
        <w:t xml:space="preserve"> Statesboro, GA: Center for Teaching, Learning, &amp; Scholarship.  </w:t>
      </w:r>
      <w:r>
        <w:fldChar w:fldCharType="begin"/>
      </w:r>
      <w:r>
        <w:instrText xml:space="preserve"> HYPERLINK "https://digitalcommons.georgiasouthern.edu/sotlcommons/SoTL/2011/43" </w:instrText>
      </w:r>
      <w:r>
        <w:fldChar w:fldCharType="separate"/>
      </w:r>
      <w:r>
        <w:rPr>
          <w:rStyle w:val="18"/>
        </w:rPr>
        <w:t>https://digitalcommons.georgiasouthern.edu/sotlcommons/SoTL/2011/43</w:t>
      </w:r>
      <w:r>
        <w:rPr>
          <w:rStyle w:val="18"/>
        </w:rPr>
        <w:fldChar w:fldCharType="end"/>
      </w:r>
    </w:p>
    <w:p>
      <w:pPr>
        <w:ind w:left="720" w:hanging="720"/>
      </w:pPr>
      <w:r>
        <w:t xml:space="preserve">Frost, L., Chopak-Foss, J., Gee, R.M., Hale, D., Johnson, C., </w:t>
      </w:r>
      <w:r>
        <w:rPr>
          <w:b/>
        </w:rPr>
        <w:t>Maurer, T.W.</w:t>
      </w:r>
      <w:r>
        <w:t xml:space="preserve">, Mullen, L., Parham, A.G., Rushing, A., &amp; Slater, D. (2011). Multidisciplinary POGIL: A faculty learning community. </w:t>
      </w:r>
      <w:r>
        <w:rPr>
          <w:i/>
        </w:rPr>
        <w:t>Proceedings of the SoTL Commons Conference.</w:t>
      </w:r>
      <w:r>
        <w:t xml:space="preserve"> Statesboro, GA: Center for Teaching, Learning, &amp; Scholarship.  </w:t>
      </w:r>
      <w:r>
        <w:fldChar w:fldCharType="begin"/>
      </w:r>
      <w:r>
        <w:instrText xml:space="preserve"> HYPERLINK "https://digitalcommons.georgiasouthern.edu/sotlcommons/SoTL/2011/51" </w:instrText>
      </w:r>
      <w:r>
        <w:fldChar w:fldCharType="separate"/>
      </w:r>
      <w:r>
        <w:rPr>
          <w:rStyle w:val="18"/>
        </w:rPr>
        <w:t>https://digitalcommons.georgiasouthern.edu/sotlcommons/SoTL/2011/51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</w:rPr>
        <w:t>Maurer, T.W.</w:t>
      </w:r>
      <w:r>
        <w:t xml:space="preserve"> (2011). On publishing SoTL articles.  </w:t>
      </w:r>
      <w:r>
        <w:rPr>
          <w:i/>
        </w:rPr>
        <w:t>International Journal for the Scholarship of Teaching &amp; Learning, 5</w:t>
      </w:r>
      <w:r>
        <w:t xml:space="preserve"> (1) Article 32.  </w:t>
      </w:r>
      <w:r>
        <w:fldChar w:fldCharType="begin"/>
      </w:r>
      <w:r>
        <w:instrText xml:space="preserve"> HYPERLINK "https://doi.org/10.20429/ijsotl.2011.050132" </w:instrText>
      </w:r>
      <w:r>
        <w:fldChar w:fldCharType="separate"/>
      </w:r>
      <w:r>
        <w:rPr>
          <w:rStyle w:val="18"/>
        </w:rPr>
        <w:t>https://doi.org/10.20429/ijsotl.2011.050132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</w:rPr>
        <w:t xml:space="preserve">Maurer, T.W., </w:t>
      </w:r>
      <w:r>
        <w:t xml:space="preserve">Sturges, D., Shankar, P., Allen, D., &amp; Akbarova, S. (2010). A faculty learning community on the Scholarship of Teaching &amp; Learning: A case study. </w:t>
      </w:r>
      <w:r>
        <w:rPr>
          <w:i/>
        </w:rPr>
        <w:t>International Journal for the Scholarship of Teaching &amp; Learning, 4</w:t>
      </w:r>
      <w:r>
        <w:t xml:space="preserve"> (2), Article 8.  </w:t>
      </w:r>
      <w:r>
        <w:fldChar w:fldCharType="begin"/>
      </w:r>
      <w:r>
        <w:instrText xml:space="preserve"> HYPERLINK "https://doi.org/10.20429/ijsotl.2010.040208" </w:instrText>
      </w:r>
      <w:r>
        <w:fldChar w:fldCharType="separate"/>
      </w:r>
      <w:r>
        <w:rPr>
          <w:rStyle w:val="18"/>
        </w:rPr>
        <w:t>https://doi.org/10.20429/ijsotl.2010.040208</w:t>
      </w:r>
      <w:r>
        <w:rPr>
          <w:rStyle w:val="18"/>
        </w:rPr>
        <w:fldChar w:fldCharType="end"/>
      </w:r>
    </w:p>
    <w:p>
      <w:pPr>
        <w:ind w:left="720" w:hanging="720"/>
      </w:pPr>
      <w:r>
        <w:t xml:space="preserve">Gunn, C., Kurtz, G., Lauridsen, K., </w:t>
      </w:r>
      <w:r>
        <w:rPr>
          <w:b/>
        </w:rPr>
        <w:t>Maurer, T.W.</w:t>
      </w:r>
      <w:r>
        <w:t xml:space="preserve">, &amp; Steele, G. (2010). Evolution and engagement in SoTL: Today, tomorrow, and internationally. </w:t>
      </w:r>
      <w:r>
        <w:rPr>
          <w:i/>
        </w:rPr>
        <w:t>International Journal for the Scholarship of Teaching &amp; Learning, 4</w:t>
      </w:r>
      <w:r>
        <w:t xml:space="preserve"> (2), Article 22.  </w:t>
      </w:r>
      <w:r>
        <w:fldChar w:fldCharType="begin"/>
      </w:r>
      <w:r>
        <w:instrText xml:space="preserve"> HYPERLINK "https://doi.org/10.20429/ijsotl.2010.040222" </w:instrText>
      </w:r>
      <w:r>
        <w:fldChar w:fldCharType="separate"/>
      </w:r>
      <w:r>
        <w:rPr>
          <w:rStyle w:val="18"/>
        </w:rPr>
        <w:t>https://doi.org/10.20429/ijsotl.2010.040222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</w:rPr>
        <w:t xml:space="preserve">Maurer, T.W., </w:t>
      </w:r>
      <w:r>
        <w:t xml:space="preserve">Sturges, D., Shankar, P., Allen, D., &amp; Akbarova, S. (2010).  Faculty-student differences in perceptions of group work. </w:t>
      </w:r>
      <w:r>
        <w:rPr>
          <w:i/>
        </w:rPr>
        <w:t>Proceedings of the SoTL Commons Conference.</w:t>
      </w:r>
      <w:r>
        <w:t xml:space="preserve"> Statesboro, GA: Center for Excellence in Teaching.  </w:t>
      </w:r>
      <w:r>
        <w:fldChar w:fldCharType="begin"/>
      </w:r>
      <w:r>
        <w:instrText xml:space="preserve"> HYPERLINK "https://digitalcommons.georgiasouthern.edu/sotlcommons/SoTL/2010/95" </w:instrText>
      </w:r>
      <w:r>
        <w:fldChar w:fldCharType="separate"/>
      </w:r>
      <w:r>
        <w:rPr>
          <w:rStyle w:val="18"/>
        </w:rPr>
        <w:t>https://digitalcommons.georgiasouthern.edu/sotlcommons/SoTL/2010/95</w:t>
      </w:r>
      <w:r>
        <w:rPr>
          <w:rStyle w:val="18"/>
        </w:rPr>
        <w:fldChar w:fldCharType="end"/>
      </w:r>
    </w:p>
    <w:p>
      <w:pPr>
        <w:ind w:left="720" w:hanging="720"/>
        <w:rPr>
          <w:b/>
        </w:rPr>
      </w:pPr>
      <w:r>
        <w:rPr>
          <w:b/>
        </w:rPr>
        <w:t xml:space="preserve">Maurer, T.W. </w:t>
      </w:r>
      <w:r>
        <w:t xml:space="preserve">(2010).  Incentive-based reading compliance.  </w:t>
      </w:r>
      <w:r>
        <w:rPr>
          <w:i/>
        </w:rPr>
        <w:t>Proceedings of the SoTL Commons Conference.</w:t>
      </w:r>
      <w:r>
        <w:t xml:space="preserve"> Statesboro, GA: Center for Excellence in Teaching.  </w:t>
      </w:r>
      <w:r>
        <w:fldChar w:fldCharType="begin"/>
      </w:r>
      <w:r>
        <w:instrText xml:space="preserve"> HYPERLINK "https://digitalcommons.georgiasouthern.edu/sotlcommons/SoTL/2010/33" </w:instrText>
      </w:r>
      <w:r>
        <w:fldChar w:fldCharType="separate"/>
      </w:r>
      <w:r>
        <w:rPr>
          <w:rStyle w:val="18"/>
        </w:rPr>
        <w:t>https://digitalcommons.georgiasouthern.edu/sotlcommons/SoTL/2010/33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</w:rPr>
        <w:t>Maurer, T.W.</w:t>
      </w:r>
      <w:r>
        <w:t xml:space="preserve">, Frost, L., Sturges, D., Charles, S., Allen, D., Cawthorn, M., &amp; Brewton, C.C. (2009).  Faculty and student perceptions of influences on post-exam attendance. </w:t>
      </w:r>
      <w:r>
        <w:rPr>
          <w:i/>
        </w:rPr>
        <w:t>Journal of Scholarship on Teaching &amp; Learning, 9</w:t>
      </w:r>
      <w:r>
        <w:t>, 38-55</w:t>
      </w:r>
      <w:r>
        <w:rPr>
          <w:i/>
        </w:rPr>
        <w:t>.</w:t>
      </w:r>
      <w:r>
        <w:t xml:space="preserve"> </w:t>
      </w:r>
      <w:r>
        <w:fldChar w:fldCharType="begin"/>
      </w:r>
      <w:r>
        <w:instrText xml:space="preserve"> HYPERLINK "https://scholarworks.iu.edu/journals/index.php/josotl/article/view/2141" </w:instrText>
      </w:r>
      <w:r>
        <w:fldChar w:fldCharType="separate"/>
      </w:r>
      <w:r>
        <w:rPr>
          <w:rStyle w:val="18"/>
        </w:rPr>
        <w:t>https://scholarworks.iu.edu/journals/index.php/josotl/article/view/2141</w:t>
      </w:r>
      <w:r>
        <w:rPr>
          <w:rStyle w:val="18"/>
        </w:rPr>
        <w:fldChar w:fldCharType="end"/>
      </w:r>
    </w:p>
    <w:p>
      <w:pPr>
        <w:ind w:left="720" w:hanging="720"/>
      </w:pPr>
      <w:r>
        <w:t xml:space="preserve">Sturges, D., </w:t>
      </w:r>
      <w:r>
        <w:rPr>
          <w:b/>
        </w:rPr>
        <w:t>Maurer. T.W.,</w:t>
      </w:r>
      <w:r>
        <w:t xml:space="preserve"> &amp; *Cole, O. (2009).  Understanding protein synthesis: A role-play approach in large undergraduate human anatomy and physiology courses.  </w:t>
      </w:r>
      <w:r>
        <w:rPr>
          <w:i/>
        </w:rPr>
        <w:t>Advances in Physiology Education, 33,</w:t>
      </w:r>
      <w:r>
        <w:t xml:space="preserve"> 103-110</w:t>
      </w:r>
      <w:r>
        <w:rPr>
          <w:i/>
        </w:rPr>
        <w:t>.</w:t>
      </w:r>
      <w:r>
        <w:t xml:space="preserve"> </w:t>
      </w:r>
      <w:r>
        <w:fldChar w:fldCharType="begin"/>
      </w:r>
      <w:r>
        <w:instrText xml:space="preserve"> HYPERLINK "https://doi.org/10.1152/advan.00004.2009" </w:instrText>
      </w:r>
      <w:r>
        <w:fldChar w:fldCharType="separate"/>
      </w:r>
      <w:r>
        <w:rPr>
          <w:rStyle w:val="18"/>
        </w:rPr>
        <w:t>https://doi.org/10.1152/advan.00004.2009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</w:rPr>
        <w:t>Maurer, T.W.</w:t>
      </w:r>
      <w:r>
        <w:t xml:space="preserve">, Sturges, D., Allen, D., Averette, D., &amp; Lee, S. (2009). Faculty and student perceptions of disruptive classroom behaviors.  </w:t>
      </w:r>
      <w:r>
        <w:rPr>
          <w:i/>
        </w:rPr>
        <w:t>Proceedings of the SoTL Commons Conference.</w:t>
      </w:r>
      <w:r>
        <w:t xml:space="preserve"> Statesboro, GA: Center for Excellence in Teaching.  </w:t>
      </w:r>
      <w:r>
        <w:fldChar w:fldCharType="begin"/>
      </w:r>
      <w:r>
        <w:instrText xml:space="preserve"> HYPERLINK "https://digitalcommons.georgiasouthern.edu/sotlcommons/SoTL/2009/24" </w:instrText>
      </w:r>
      <w:r>
        <w:fldChar w:fldCharType="separate"/>
      </w:r>
      <w:r>
        <w:rPr>
          <w:rStyle w:val="18"/>
        </w:rPr>
        <w:t>https://digitalcommons.georgiasouthern.edu/sotlcommons/SoTL/2009/24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</w:rPr>
        <w:t>Maurer, T. W.</w:t>
      </w:r>
      <w:r>
        <w:t xml:space="preserve">, &amp; Robinson, D.W. (2008). Effects of attire, alcohol, and gender on perceptions of date rape. </w:t>
      </w:r>
      <w:r>
        <w:rPr>
          <w:i/>
        </w:rPr>
        <w:t>Sex Roles, 58</w:t>
      </w:r>
      <w:r>
        <w:t>, 423-434</w:t>
      </w:r>
      <w:r>
        <w:rPr>
          <w:i/>
        </w:rPr>
        <w:t>.</w:t>
      </w:r>
      <w:r>
        <w:t xml:space="preserve"> </w:t>
      </w:r>
      <w:r>
        <w:fldChar w:fldCharType="begin"/>
      </w:r>
      <w:r>
        <w:instrText xml:space="preserve"> HYPERLINK "https://doi.org/10.1007/s11199-007-9343-9" </w:instrText>
      </w:r>
      <w:r>
        <w:fldChar w:fldCharType="separate"/>
      </w:r>
      <w:r>
        <w:rPr>
          <w:rStyle w:val="18"/>
        </w:rPr>
        <w:t>https://doi.org/10.1007/s11199-007-9343-9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</w:rPr>
        <w:t>Maurer, T. W.</w:t>
      </w:r>
      <w:r>
        <w:t xml:space="preserve"> (2007). Gender congruence and social mediation as influences on fathers’ caregiving. </w:t>
      </w:r>
      <w:r>
        <w:rPr>
          <w:i/>
        </w:rPr>
        <w:t>Fathering, 5</w:t>
      </w:r>
      <w:r>
        <w:t xml:space="preserve">, 220-235. </w:t>
      </w:r>
      <w:r>
        <w:fldChar w:fldCharType="begin"/>
      </w:r>
      <w:r>
        <w:instrText xml:space="preserve"> HYPERLINK "https://psycnet.apa.org/doi/10.3149/fth.0503.220" \t "_blank" </w:instrText>
      </w:r>
      <w:r>
        <w:fldChar w:fldCharType="separate"/>
      </w:r>
      <w:r>
        <w:rPr>
          <w:rStyle w:val="18"/>
        </w:rPr>
        <w:t>https://doi.org/10.3149/fth.0503.220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</w:rPr>
        <w:t>Maurer, T. W.</w:t>
      </w:r>
      <w:r>
        <w:t xml:space="preserve">, &amp; Rouse-Arnett, M. (2006). Promoting critical thinking about scientific research. </w:t>
      </w:r>
      <w:r>
        <w:rPr>
          <w:i/>
        </w:rPr>
        <w:t>Journal of Teaching in Marriage &amp; Family, 6</w:t>
      </w:r>
      <w:r>
        <w:t>, 265-284</w:t>
      </w:r>
      <w:r>
        <w:rPr>
          <w:i/>
        </w:rPr>
        <w:t>.</w:t>
      </w:r>
      <w:r>
        <w:t xml:space="preserve"> Retrieved from </w:t>
      </w:r>
      <w:r>
        <w:fldChar w:fldCharType="begin"/>
      </w:r>
      <w:r>
        <w:instrText xml:space="preserve"> HYPERLINK "http://www.familyscienceassociation.org/sites/default/files/Maurer%20Rouse-Arnett.pdf" </w:instrText>
      </w:r>
      <w:r>
        <w:fldChar w:fldCharType="separate"/>
      </w:r>
      <w:r>
        <w:rPr>
          <w:rStyle w:val="18"/>
        </w:rPr>
        <w:t>http://www.familyscienceassociation.org/sites/default/files/Maurer%20Rouse-Arnett.pdf</w:t>
      </w:r>
      <w:r>
        <w:rPr>
          <w:rStyle w:val="18"/>
        </w:rPr>
        <w:fldChar w:fldCharType="end"/>
      </w:r>
      <w:r>
        <w:t xml:space="preserve"> </w:t>
      </w:r>
    </w:p>
    <w:p>
      <w:pPr>
        <w:ind w:left="720" w:hanging="720"/>
        <w:rPr>
          <w:b/>
        </w:rPr>
      </w:pPr>
      <w:r>
        <w:rPr>
          <w:b/>
        </w:rPr>
        <w:t>Maurer, T. W.</w:t>
      </w:r>
      <w:r>
        <w:t xml:space="preserve"> (2006). Daily online extra credit quizzes and exam performance. </w:t>
      </w:r>
      <w:r>
        <w:rPr>
          <w:i/>
        </w:rPr>
        <w:t>Journal of Teaching in Marriage &amp; Family, 6</w:t>
      </w:r>
      <w:r>
        <w:t>, 227-238</w:t>
      </w:r>
      <w:r>
        <w:rPr>
          <w:i/>
        </w:rPr>
        <w:t>.</w:t>
      </w:r>
      <w:r>
        <w:t xml:space="preserve"> Retrieved from </w:t>
      </w:r>
      <w:r>
        <w:fldChar w:fldCharType="begin"/>
      </w:r>
      <w:r>
        <w:instrText xml:space="preserve"> HYPERLINK "http://www.familyscienceassociation.org/sites/default/files/Maurer%20online%20quizzes.pdf" </w:instrText>
      </w:r>
      <w:r>
        <w:fldChar w:fldCharType="separate"/>
      </w:r>
      <w:r>
        <w:rPr>
          <w:rStyle w:val="18"/>
        </w:rPr>
        <w:t>http://www.familyscienceassociation.org/sites/default/files/Maurer%20online%20quizzes.pdf</w:t>
      </w:r>
      <w:r>
        <w:rPr>
          <w:rStyle w:val="18"/>
        </w:rPr>
        <w:fldChar w:fldCharType="end"/>
      </w:r>
      <w:r>
        <w:t xml:space="preserve"> </w:t>
      </w:r>
    </w:p>
    <w:p>
      <w:pPr>
        <w:ind w:left="720" w:hanging="720"/>
      </w:pPr>
      <w:r>
        <w:rPr>
          <w:b/>
        </w:rPr>
        <w:t>Maurer, T. W.</w:t>
      </w:r>
      <w:r>
        <w:t xml:space="preserve"> (2006). Preparing students for the parent-teacher conference in early childhood education. </w:t>
      </w:r>
      <w:r>
        <w:rPr>
          <w:i/>
        </w:rPr>
        <w:t>Journal of Teaching in Marriage &amp; Family. 6</w:t>
      </w:r>
      <w:r>
        <w:t>, 239-264</w:t>
      </w:r>
      <w:r>
        <w:rPr>
          <w:i/>
        </w:rPr>
        <w:t>.</w:t>
      </w:r>
      <w:r>
        <w:t xml:space="preserve"> Retrieved from </w:t>
      </w:r>
      <w:r>
        <w:fldChar w:fldCharType="begin"/>
      </w:r>
      <w:r>
        <w:instrText xml:space="preserve"> HYPERLINK "http://www.familyscienceassociation.org/sites/default/files/Maurer%20preparing%20students.pdf" </w:instrText>
      </w:r>
      <w:r>
        <w:fldChar w:fldCharType="separate"/>
      </w:r>
      <w:r>
        <w:rPr>
          <w:rStyle w:val="18"/>
        </w:rPr>
        <w:t>http://www.familyscienceassociation.org/sites/default/files/Maurer%20preparing%20students.pdf</w:t>
      </w:r>
      <w:r>
        <w:rPr>
          <w:rStyle w:val="18"/>
        </w:rPr>
        <w:fldChar w:fldCharType="end"/>
      </w:r>
      <w:r>
        <w:t xml:space="preserve"> </w:t>
      </w:r>
    </w:p>
    <w:p>
      <w:pPr>
        <w:pStyle w:val="22"/>
        <w:ind w:left="720" w:hanging="720"/>
        <w:jc w:val="left"/>
        <w:rPr>
          <w:b w:val="0"/>
          <w:bCs w:val="0"/>
        </w:rPr>
      </w:pPr>
      <w:r>
        <w:rPr>
          <w:bCs w:val="0"/>
        </w:rPr>
        <w:t>Maurer, T.W.</w:t>
      </w:r>
      <w:r>
        <w:rPr>
          <w:b w:val="0"/>
          <w:bCs w:val="0"/>
        </w:rPr>
        <w:t xml:space="preserve"> (2006).  Cognitive dissonance or revenge?  Student grades and course evaluations.  </w:t>
      </w:r>
      <w:r>
        <w:rPr>
          <w:b w:val="0"/>
          <w:bCs w:val="0"/>
          <w:i/>
        </w:rPr>
        <w:t>Teaching of Psychology, 33</w:t>
      </w:r>
      <w:r>
        <w:rPr>
          <w:b w:val="0"/>
          <w:bCs w:val="0"/>
        </w:rPr>
        <w:t>, 176-179</w:t>
      </w:r>
      <w:r>
        <w:rPr>
          <w:b w:val="0"/>
          <w:bCs w:val="0"/>
          <w:i/>
        </w:rPr>
        <w:t>.</w:t>
      </w:r>
      <w:r>
        <w:rPr>
          <w:b w:val="0"/>
          <w:bCs w:val="0"/>
        </w:rPr>
        <w:t xml:space="preserve"> </w:t>
      </w:r>
      <w:r>
        <w:fldChar w:fldCharType="begin"/>
      </w:r>
      <w:r>
        <w:instrText xml:space="preserve"> HYPERLINK "https://doi.org/10.1207/s15328023top3303_4" </w:instrText>
      </w:r>
      <w:r>
        <w:fldChar w:fldCharType="separate"/>
      </w:r>
      <w:r>
        <w:rPr>
          <w:rStyle w:val="18"/>
          <w:b w:val="0"/>
          <w:bCs w:val="0"/>
        </w:rPr>
        <w:t>https://doi.org/10.1207/s15328023top3303_4</w:t>
      </w:r>
      <w:r>
        <w:rPr>
          <w:rStyle w:val="18"/>
          <w:b w:val="0"/>
          <w:bCs w:val="0"/>
        </w:rPr>
        <w:fldChar w:fldCharType="end"/>
      </w:r>
    </w:p>
    <w:p>
      <w:pPr>
        <w:pStyle w:val="22"/>
        <w:ind w:left="720" w:hanging="720"/>
        <w:jc w:val="left"/>
      </w:pPr>
      <w:r>
        <w:t>Maurer, T. W.</w:t>
      </w:r>
      <w:r>
        <w:rPr>
          <w:b w:val="0"/>
          <w:bCs w:val="0"/>
        </w:rPr>
        <w:t xml:space="preserve">, &amp; Pleck J. H. (2006). Fathers’ caregiving and breadwinning: A gender congruence analysis. </w:t>
      </w:r>
      <w:r>
        <w:rPr>
          <w:b w:val="0"/>
          <w:bCs w:val="0"/>
          <w:i/>
        </w:rPr>
        <w:t>Psychology of Men &amp; Masculinity, 7</w:t>
      </w:r>
      <w:r>
        <w:rPr>
          <w:b w:val="0"/>
          <w:bCs w:val="0"/>
        </w:rPr>
        <w:t xml:space="preserve">, 101-112. </w:t>
      </w:r>
      <w:r>
        <w:fldChar w:fldCharType="begin"/>
      </w:r>
      <w:r>
        <w:instrText xml:space="preserve"> HYPERLINK "https://psycnet.apa.org/doi/10.1037/1524-9220.7.2.101" \t "_blank" </w:instrText>
      </w:r>
      <w:r>
        <w:fldChar w:fldCharType="separate"/>
      </w:r>
      <w:r>
        <w:rPr>
          <w:rStyle w:val="18"/>
          <w:b w:val="0"/>
          <w:bCs w:val="0"/>
        </w:rPr>
        <w:t>https://doi.org/10.1037/1524-9220.7.2.101</w:t>
      </w:r>
      <w:r>
        <w:rPr>
          <w:rStyle w:val="18"/>
          <w:b w:val="0"/>
          <w:bCs w:val="0"/>
        </w:rPr>
        <w:fldChar w:fldCharType="end"/>
      </w:r>
    </w:p>
    <w:p>
      <w:pPr>
        <w:pStyle w:val="9"/>
        <w:ind w:left="720" w:hanging="720"/>
        <w:rPr>
          <w:szCs w:val="24"/>
        </w:rPr>
      </w:pPr>
      <w:r>
        <w:rPr>
          <w:b/>
          <w:szCs w:val="24"/>
        </w:rPr>
        <w:t>Maurer, T.W.</w:t>
      </w:r>
      <w:r>
        <w:rPr>
          <w:szCs w:val="24"/>
        </w:rPr>
        <w:t xml:space="preserve">, Beasley, J.J., Dilworth, J.L., Hall, A.H., Kropp, J.J., Rouse-Arnett, M., &amp; Taulbee, J.C. (2006). Child and family development students polled: Study examines student course evaluations. </w:t>
      </w:r>
      <w:r>
        <w:rPr>
          <w:i/>
          <w:szCs w:val="24"/>
        </w:rPr>
        <w:t>Journal of Family &amp; Consumer Sciences, 98</w:t>
      </w:r>
      <w:r>
        <w:rPr>
          <w:szCs w:val="24"/>
        </w:rPr>
        <w:t>, 39-45.</w:t>
      </w:r>
    </w:p>
    <w:p>
      <w:pPr>
        <w:ind w:left="720" w:hanging="720"/>
      </w:pPr>
      <w:r>
        <w:rPr>
          <w:b/>
        </w:rPr>
        <w:t>Maurer, T.W.</w:t>
      </w:r>
      <w:r>
        <w:t xml:space="preserve">  (2005). Assumptions about family violence.</w:t>
      </w:r>
      <w:r>
        <w:rPr>
          <w:b/>
        </w:rPr>
        <w:t xml:space="preserve"> </w:t>
      </w:r>
      <w:r>
        <w:t xml:space="preserve"> In J.L. Hardesty, (Ed.)., </w:t>
      </w:r>
      <w:r>
        <w:rPr>
          <w:i/>
        </w:rPr>
        <w:t>Families and Violence: Syllabi and Instructional</w:t>
      </w:r>
      <w:r>
        <w:t xml:space="preserve"> </w:t>
      </w:r>
      <w:r>
        <w:rPr>
          <w:i/>
        </w:rPr>
        <w:t>Materials</w:t>
      </w:r>
      <w:r>
        <w:t xml:space="preserve"> (pp. 249-250)</w:t>
      </w:r>
      <w:r>
        <w:rPr>
          <w:i/>
        </w:rPr>
        <w:t>.</w:t>
      </w:r>
      <w:r>
        <w:t xml:space="preserve"> Minneapolis:  National Council on Family Relations.</w:t>
      </w:r>
    </w:p>
    <w:p>
      <w:pPr>
        <w:ind w:left="720" w:hanging="720"/>
      </w:pPr>
      <w:r>
        <w:rPr>
          <w:b/>
        </w:rPr>
        <w:t>Maurer, T.W.</w:t>
      </w:r>
      <w:r>
        <w:t xml:space="preserve"> (2005).  Perception of acceptability of sexual coercion.  In J.L. Hardesty, (Ed.)., </w:t>
      </w:r>
      <w:r>
        <w:rPr>
          <w:i/>
        </w:rPr>
        <w:t>Families and Violence: Syllabi and Instructional</w:t>
      </w:r>
      <w:r>
        <w:t xml:space="preserve"> </w:t>
      </w:r>
      <w:r>
        <w:rPr>
          <w:i/>
        </w:rPr>
        <w:t>Materials</w:t>
      </w:r>
      <w:r>
        <w:t xml:space="preserve"> (pp. 251-256)</w:t>
      </w:r>
      <w:r>
        <w:rPr>
          <w:i/>
        </w:rPr>
        <w:t>.</w:t>
      </w:r>
      <w:r>
        <w:t xml:space="preserve"> Minneapolis:  National Council on Family Relations.</w:t>
      </w:r>
    </w:p>
    <w:p>
      <w:pPr>
        <w:pStyle w:val="9"/>
        <w:ind w:left="720" w:hanging="720"/>
        <w:rPr>
          <w:szCs w:val="24"/>
        </w:rPr>
      </w:pPr>
      <w:r>
        <w:rPr>
          <w:b/>
          <w:szCs w:val="24"/>
        </w:rPr>
        <w:t>Maurer, T. W.</w:t>
      </w:r>
      <w:r>
        <w:rPr>
          <w:szCs w:val="24"/>
        </w:rPr>
        <w:t xml:space="preserve">, Brunson, L., &amp; Pleck, J. H. (2003). Adolescent smoking behavior:  The relative influence of parental and peer norms. </w:t>
      </w:r>
      <w:r>
        <w:rPr>
          <w:i/>
          <w:szCs w:val="24"/>
        </w:rPr>
        <w:t>Adolescent &amp; Family Health, 3</w:t>
      </w:r>
      <w:r>
        <w:rPr>
          <w:iCs/>
          <w:szCs w:val="24"/>
        </w:rPr>
        <w:t>, 130-139</w:t>
      </w:r>
      <w:r>
        <w:rPr>
          <w:szCs w:val="24"/>
        </w:rPr>
        <w:t xml:space="preserve">. </w:t>
      </w:r>
    </w:p>
    <w:p>
      <w:pPr>
        <w:pStyle w:val="9"/>
        <w:ind w:left="720" w:hanging="720"/>
        <w:rPr>
          <w:szCs w:val="24"/>
        </w:rPr>
      </w:pPr>
      <w:r>
        <w:rPr>
          <w:b/>
          <w:szCs w:val="24"/>
        </w:rPr>
        <w:t>Maurer, T. W.</w:t>
      </w:r>
      <w:r>
        <w:rPr>
          <w:szCs w:val="24"/>
        </w:rPr>
        <w:t xml:space="preserve"> (2003). The anonymous notecard question (TANQ) system: A new method for promoting student engagement and investment in the classroom. </w:t>
      </w:r>
      <w:r>
        <w:rPr>
          <w:i/>
          <w:szCs w:val="24"/>
        </w:rPr>
        <w:t>Journal of Teaching in Marriage &amp; Family</w:t>
      </w:r>
      <w:r>
        <w:rPr>
          <w:szCs w:val="24"/>
        </w:rPr>
        <w:t xml:space="preserve">, 3, 235-241. </w:t>
      </w:r>
      <w:r>
        <w:fldChar w:fldCharType="begin"/>
      </w:r>
      <w:r>
        <w:instrText xml:space="preserve"> HYPERLINK "https://doi.org/10.1300/J226v03n02_06" </w:instrText>
      </w:r>
      <w:r>
        <w:fldChar w:fldCharType="separate"/>
      </w:r>
      <w:r>
        <w:rPr>
          <w:rStyle w:val="18"/>
        </w:rPr>
        <w:t>https://doi.org/10.1300/J226v03n02_06</w:t>
      </w:r>
      <w:r>
        <w:rPr>
          <w:rStyle w:val="18"/>
        </w:rPr>
        <w:fldChar w:fldCharType="end"/>
      </w:r>
    </w:p>
    <w:p>
      <w:pPr>
        <w:pStyle w:val="2"/>
        <w:ind w:left="720" w:hanging="720"/>
        <w:rPr>
          <w:b w:val="0"/>
          <w:bCs w:val="0"/>
        </w:rPr>
      </w:pPr>
      <w:r>
        <w:t>Maurer, T. W.</w:t>
      </w:r>
      <w:r>
        <w:rPr>
          <w:b w:val="0"/>
        </w:rPr>
        <w:t xml:space="preserve">, Pleck, J. H., &amp; Rane, T. R. (2003). Methodological considerations in measuring paternal identity. </w:t>
      </w:r>
      <w:r>
        <w:rPr>
          <w:b w:val="0"/>
          <w:i/>
        </w:rPr>
        <w:t>Fathering</w:t>
      </w:r>
      <w:r>
        <w:rPr>
          <w:b w:val="0"/>
        </w:rPr>
        <w:t xml:space="preserve">, 1, 117-129. </w:t>
      </w:r>
      <w:r>
        <w:fldChar w:fldCharType="begin"/>
      </w:r>
      <w:r>
        <w:instrText xml:space="preserve"> HYPERLINK "https://psycnet.apa.org/doi/10.3149/fth.0102.117" \t "_blank" </w:instrText>
      </w:r>
      <w:r>
        <w:fldChar w:fldCharType="separate"/>
      </w:r>
      <w:r>
        <w:rPr>
          <w:rStyle w:val="18"/>
          <w:b w:val="0"/>
          <w:bCs w:val="0"/>
        </w:rPr>
        <w:t>https://doi.org/10.3149/fth.0102.117</w:t>
      </w:r>
      <w:r>
        <w:rPr>
          <w:rStyle w:val="18"/>
          <w:b w:val="0"/>
          <w:bCs w:val="0"/>
        </w:rPr>
        <w:fldChar w:fldCharType="end"/>
      </w:r>
    </w:p>
    <w:p>
      <w:pPr>
        <w:pStyle w:val="2"/>
        <w:ind w:left="720" w:hanging="720"/>
        <w:rPr>
          <w:b w:val="0"/>
          <w:bCs w:val="0"/>
          <w:u w:val="single"/>
        </w:rPr>
      </w:pPr>
      <w:r>
        <w:t>Maurer, T. W.</w:t>
      </w:r>
      <w:r>
        <w:rPr>
          <w:b w:val="0"/>
          <w:bCs w:val="0"/>
        </w:rPr>
        <w:t xml:space="preserve">, Pleck, J. H., &amp; Rane, T. R. (2001). Parental identity and reflected-appraisals: Measurement and gender dynamics. </w:t>
      </w:r>
      <w:r>
        <w:rPr>
          <w:b w:val="0"/>
          <w:bCs w:val="0"/>
          <w:i/>
        </w:rPr>
        <w:t>Journal of Marriage and Family</w:t>
      </w:r>
      <w:r>
        <w:rPr>
          <w:b w:val="0"/>
          <w:bCs w:val="0"/>
        </w:rPr>
        <w:t xml:space="preserve">, 63, 309-321. </w:t>
      </w:r>
      <w:r>
        <w:fldChar w:fldCharType="begin"/>
      </w:r>
      <w:r>
        <w:instrText xml:space="preserve"> HYPERLINK "https://doi.org/10.1111/j.1741-3737.2001.00309.x" </w:instrText>
      </w:r>
      <w:r>
        <w:fldChar w:fldCharType="separate"/>
      </w:r>
      <w:r>
        <w:rPr>
          <w:rStyle w:val="18"/>
          <w:b w:val="0"/>
          <w:bCs w:val="0"/>
        </w:rPr>
        <w:t>https://doi.org/10.1111/j.1741-3737.2001.00309.x</w:t>
      </w:r>
      <w:r>
        <w:rPr>
          <w:rStyle w:val="18"/>
          <w:b w:val="0"/>
          <w:bCs w:val="0"/>
        </w:rPr>
        <w:fldChar w:fldCharType="end"/>
      </w:r>
    </w:p>
    <w:p/>
    <w:p>
      <w:pPr>
        <w:ind w:left="720" w:hanging="720"/>
        <w:rPr>
          <w:bCs/>
        </w:rPr>
      </w:pPr>
    </w:p>
    <w:p>
      <w:r>
        <w:rPr>
          <w:b/>
        </w:rPr>
        <w:t>PEER-REVIEWED PRESENTATIONS</w:t>
      </w:r>
    </w:p>
    <w:p/>
    <w:p>
      <w:pPr>
        <w:contextualSpacing/>
        <w:rPr>
          <w:u w:val="single"/>
        </w:rPr>
      </w:pPr>
      <w:r>
        <w:rPr>
          <w:u w:val="single"/>
        </w:rPr>
        <w:t>Delivered (N = 108):</w:t>
      </w:r>
    </w:p>
    <w:p>
      <w:pPr>
        <w:ind w:left="720" w:hanging="720"/>
      </w:pPr>
      <w:r>
        <w:rPr>
          <w:b/>
        </w:rPr>
        <w:t>Maurer, T. W.</w:t>
      </w:r>
      <w:r>
        <w:rPr>
          <w:bCs/>
        </w:rPr>
        <w:t>, &amp; *Cabay, E.</w:t>
      </w:r>
      <w:r>
        <w:t xml:space="preserve"> (2022, November). </w:t>
      </w:r>
      <w:r>
        <w:rPr>
          <w:i/>
        </w:rPr>
        <w:t xml:space="preserve">What do students say would get them to adopt more effective methods of studying? A replication and extension.  </w:t>
      </w:r>
      <w:r>
        <w:t>Paper accepted for presentation at the ISSOTL Conference, Kelowna, British Columbia, Canada.</w:t>
      </w:r>
    </w:p>
    <w:p>
      <w:pPr>
        <w:ind w:left="720" w:hanging="720"/>
      </w:pPr>
      <w:r>
        <w:rPr>
          <w:bCs/>
        </w:rPr>
        <w:t xml:space="preserve">Scharff, L., Capocchiano, H., Eady, M., Friberg, J., Gregory, D., Hamshire, C., Loy, K, &amp; </w:t>
      </w:r>
      <w:r>
        <w:rPr>
          <w:b/>
        </w:rPr>
        <w:t>Maurer, T.</w:t>
      </w:r>
      <w:r>
        <w:rPr>
          <w:bCs/>
        </w:rPr>
        <w:t xml:space="preserve">  </w:t>
      </w:r>
      <w:r>
        <w:t xml:space="preserve">(2022, November). </w:t>
      </w:r>
      <w:r>
        <w:rPr>
          <w:i/>
          <w:iCs/>
        </w:rPr>
        <w:t>Grand challenges of SoTL Phase III: Promoting a way forward</w:t>
      </w:r>
      <w:r>
        <w:rPr>
          <w:i/>
        </w:rPr>
        <w:t xml:space="preserve">.  </w:t>
      </w:r>
      <w:r>
        <w:t>Panel accepted for presentation at the ISSOTL Conference, Kelowna, British Columbia, Canada.</w:t>
      </w:r>
    </w:p>
    <w:p>
      <w:pPr>
        <w:ind w:left="720" w:hanging="720"/>
      </w:pPr>
      <w:r>
        <w:t xml:space="preserve">Botaru, D., </w:t>
      </w:r>
      <w:r>
        <w:rPr>
          <w:b/>
          <w:bCs/>
        </w:rPr>
        <w:t>Maurer, T.W.</w:t>
      </w:r>
      <w:r>
        <w:t xml:space="preserve">, &amp; Langdon, J. L. (2022, March). </w:t>
      </w:r>
      <w:r>
        <w:rPr>
          <w:i/>
          <w:iCs/>
        </w:rPr>
        <w:t>SoTL programming: A snapshot from one institution</w:t>
      </w:r>
      <w:r>
        <w:t xml:space="preserve">. Poster presented at the University System of Georgia Teaching &amp; Learning Conference, Atlanta, GA (virtual).  </w:t>
      </w:r>
    </w:p>
    <w:p>
      <w:pPr>
        <w:ind w:left="720" w:hanging="720"/>
      </w:pPr>
      <w:r>
        <w:t xml:space="preserve">Botaru, D., </w:t>
      </w:r>
      <w:r>
        <w:rPr>
          <w:b/>
          <w:bCs/>
        </w:rPr>
        <w:t>Maurer, T.W.</w:t>
      </w:r>
      <w:r>
        <w:t xml:space="preserve">, &amp; Langdon, J. L. (2022, February). </w:t>
      </w:r>
      <w:r>
        <w:rPr>
          <w:i/>
          <w:iCs/>
        </w:rPr>
        <w:t>Perceptions and engagement in SoTL at Georgia Southern</w:t>
      </w:r>
      <w:r>
        <w:t xml:space="preserve">. Paper presented at the SoTL Commons Conference, Savannah, GA.  </w:t>
      </w:r>
    </w:p>
    <w:p>
      <w:pPr>
        <w:ind w:left="720" w:hanging="720"/>
      </w:pPr>
      <w:r>
        <w:rPr>
          <w:b/>
          <w:bCs/>
        </w:rPr>
        <w:t>Maurer, T.W.</w:t>
      </w:r>
      <w:r>
        <w:t xml:space="preserve"> (2022, February). </w:t>
      </w:r>
      <w:r>
        <w:rPr>
          <w:i/>
          <w:iCs/>
        </w:rPr>
        <w:t>Leveraging SoTL to improve teaching and learning during the COVID-19 pandemic</w:t>
      </w:r>
      <w:r>
        <w:t xml:space="preserve">. Paper presented at the SoTL Commons Conference, Savannah, GA.  </w:t>
      </w:r>
    </w:p>
    <w:p>
      <w:pPr>
        <w:ind w:left="720" w:hanging="720"/>
      </w:pPr>
      <w:r>
        <w:rPr>
          <w:b/>
          <w:bCs/>
        </w:rPr>
        <w:t>Maurer, T.W.</w:t>
      </w:r>
      <w:r>
        <w:t xml:space="preserve"> (2021, October). </w:t>
      </w:r>
      <w:r>
        <w:rPr>
          <w:i/>
          <w:iCs/>
        </w:rPr>
        <w:t>Translating SoTL findings to students to effect learning:  Sustainability through knowledge mobilization</w:t>
      </w:r>
      <w:r>
        <w:t xml:space="preserve">.  Virtual paper presented at the ISSOTL Conference, Perth, Australia.  Available at:  </w:t>
      </w:r>
      <w:r>
        <w:fldChar w:fldCharType="begin"/>
      </w:r>
      <w:r>
        <w:instrText xml:space="preserve"> HYPERLINK "https://youtu.be/6iX1nnOpZ4M" </w:instrText>
      </w:r>
      <w:r>
        <w:fldChar w:fldCharType="separate"/>
      </w:r>
      <w:r>
        <w:rPr>
          <w:rStyle w:val="18"/>
        </w:rPr>
        <w:t>https://youtu.be/6iX1nnOpZ4M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  <w:bCs/>
        </w:rPr>
        <w:t>Maurer, T.W.</w:t>
      </w:r>
      <w:r>
        <w:t xml:space="preserve">, &amp; DiGregorio, N. (2021, October). </w:t>
      </w:r>
      <w:r>
        <w:rPr>
          <w:i/>
          <w:iCs/>
        </w:rPr>
        <w:t>Undergraduate students’ attitudes toward marriage equality: Changes in an introductory family science course</w:t>
      </w:r>
      <w:r>
        <w:t xml:space="preserve">.  Virtual paper presented at the ISSOTL Conference, Perth, Australia. Available at:  </w:t>
      </w:r>
      <w:r>
        <w:fldChar w:fldCharType="begin"/>
      </w:r>
      <w:r>
        <w:instrText xml:space="preserve"> HYPERLINK "https://youtu.be/afw0UO5tDEc" </w:instrText>
      </w:r>
      <w:r>
        <w:fldChar w:fldCharType="separate"/>
      </w:r>
      <w:r>
        <w:rPr>
          <w:rStyle w:val="18"/>
        </w:rPr>
        <w:t>https://youtu.be/afw0UO5tDEc</w:t>
      </w:r>
      <w:r>
        <w:rPr>
          <w:rStyle w:val="18"/>
        </w:rPr>
        <w:fldChar w:fldCharType="end"/>
      </w:r>
      <w:r>
        <w:t xml:space="preserve"> </w:t>
      </w:r>
    </w:p>
    <w:p>
      <w:pPr>
        <w:ind w:left="720" w:hanging="720"/>
      </w:pPr>
      <w:r>
        <w:t xml:space="preserve">Carbone, A., Irving-Bell, D., </w:t>
      </w:r>
      <w:r>
        <w:rPr>
          <w:b/>
          <w:bCs/>
        </w:rPr>
        <w:t>Maurer, T.</w:t>
      </w:r>
      <w:r>
        <w:t xml:space="preserve">, Ostrowdun, C., Rolheiser, C., Smith, S., &amp; Zito, A. (2021, October). </w:t>
      </w:r>
      <w:r>
        <w:rPr>
          <w:i/>
          <w:iCs/>
        </w:rPr>
        <w:t>Working together: Exploring collaborative opportunities to “SoTL”.</w:t>
      </w:r>
      <w:r>
        <w:t xml:space="preserve"> Virtual panel presented at the ISSOTL Conference, Perth, Australia.</w:t>
      </w:r>
    </w:p>
    <w:p>
      <w:pPr>
        <w:ind w:left="720" w:hanging="720"/>
      </w:pPr>
      <w:r>
        <w:rPr>
          <w:b/>
        </w:rPr>
        <w:t>Maurer, T.W.</w:t>
      </w:r>
      <w:r>
        <w:t xml:space="preserve">, Powell, N., Sisson, C., Snelling, C., Stalheim, O., Turner, I., &amp; Woolmer, C. (2020, February).  </w:t>
      </w:r>
      <w:r>
        <w:rPr>
          <w:i/>
        </w:rPr>
        <w:t>Sharing the Findings of SoTL with Students</w:t>
      </w:r>
      <w:r>
        <w:t>.  Paper presented at the SoTL Commons Conference, Savannah, GA.</w:t>
      </w:r>
    </w:p>
    <w:p>
      <w:pPr>
        <w:ind w:left="720" w:hanging="720"/>
      </w:pPr>
      <w:r>
        <w:rPr>
          <w:b/>
        </w:rPr>
        <w:t>Maurer, T. W.</w:t>
      </w:r>
      <w:r>
        <w:t xml:space="preserve"> (2019, October). </w:t>
      </w:r>
      <w:r>
        <w:rPr>
          <w:i/>
        </w:rPr>
        <w:t>What do students say would get them to adopt more effective methods of studying? Are they right?</w:t>
      </w:r>
      <w:r>
        <w:t xml:space="preserve"> Paper presented at the ISSOTL Conference, Atlanta, GA.</w:t>
      </w:r>
    </w:p>
    <w:p>
      <w:pPr>
        <w:ind w:left="720" w:hanging="720"/>
      </w:pPr>
      <w:r>
        <w:t xml:space="preserve">Scharff, L., Draeger, J., Ahmad, A., Friberg, J., Hamshire, C., </w:t>
      </w:r>
      <w:r>
        <w:rPr>
          <w:b/>
        </w:rPr>
        <w:t>Maurer, T. W.</w:t>
      </w:r>
      <w:r>
        <w:t xml:space="preserve">, &amp; Gregory, D. (2019, October). </w:t>
      </w:r>
      <w:r>
        <w:rPr>
          <w:i/>
        </w:rPr>
        <w:t>Grand challenges for the Scholarship of Teaching and Learning, phase II</w:t>
      </w:r>
      <w:r>
        <w:t>. Paper presented at the ISSOTL Conference, Atlanta, GA.</w:t>
      </w:r>
    </w:p>
    <w:p>
      <w:pPr>
        <w:ind w:left="720" w:hanging="720"/>
      </w:pPr>
      <w:r>
        <w:t xml:space="preserve">Chaudhury, S., </w:t>
      </w:r>
      <w:r>
        <w:rPr>
          <w:b/>
        </w:rPr>
        <w:t xml:space="preserve">Maurer, T. W., </w:t>
      </w:r>
      <w:r>
        <w:t xml:space="preserve">Sauerwien, A., &amp; Friberg, J. (2019, October). </w:t>
      </w:r>
      <w:r>
        <w:rPr>
          <w:i/>
        </w:rPr>
        <w:t>Case studies of SoTL Advocacy:  Successes, challenges, and lessons learned</w:t>
      </w:r>
      <w:r>
        <w:t>. Panel session presented at the ISSOTL Conference, Atlanta, GA.</w:t>
      </w:r>
    </w:p>
    <w:p>
      <w:pPr>
        <w:ind w:left="720" w:hanging="720"/>
      </w:pPr>
      <w:r>
        <w:t xml:space="preserve">Swenson, A., Reinke, J., DiGregorio, N., &amp; </w:t>
      </w:r>
      <w:r>
        <w:rPr>
          <w:b/>
        </w:rPr>
        <w:t>Maurer, T.</w:t>
      </w:r>
      <w:r>
        <w:t xml:space="preserve"> (2019, June). </w:t>
      </w:r>
      <w:r>
        <w:rPr>
          <w:i/>
        </w:rPr>
        <w:t>The extent of Scholarship of Teaching and Learning published in Human Development and Family Studies Journals since 2009</w:t>
      </w:r>
      <w:r>
        <w:t>. Paper presented at the Teaching Family Science Conference, Lihue, HI.</w:t>
      </w:r>
    </w:p>
    <w:p>
      <w:pPr>
        <w:ind w:left="720" w:hanging="720"/>
      </w:pPr>
      <w:r>
        <w:rPr>
          <w:b/>
        </w:rPr>
        <w:t>Maurer, T. W.</w:t>
      </w:r>
      <w:r>
        <w:t xml:space="preserve"> (2019, March). </w:t>
      </w:r>
      <w:r>
        <w:rPr>
          <w:i/>
        </w:rPr>
        <w:t>What “counts” as SoTL?  It depends on how you count!</w:t>
      </w:r>
      <w:r>
        <w:t xml:space="preserve"> Paper presented at the SoTL Commons Conference, Savannah, GA.  </w:t>
      </w:r>
    </w:p>
    <w:p>
      <w:pPr>
        <w:ind w:left="720" w:hanging="720"/>
      </w:pPr>
      <w:r>
        <w:rPr>
          <w:b/>
        </w:rPr>
        <w:t>Maurer, T.W.</w:t>
      </w:r>
      <w:r>
        <w:t xml:space="preserve"> (2018, July). </w:t>
      </w:r>
      <w:r>
        <w:rPr>
          <w:i/>
        </w:rPr>
        <w:t>Fostering a departmental culture of undergraduate research: A five-year case study</w:t>
      </w:r>
      <w:r>
        <w:t>.  Paper presented at the Council on Undergraduate Research Biennial Conference, Alexandria, VA.</w:t>
      </w:r>
    </w:p>
    <w:p>
      <w:pPr>
        <w:ind w:left="720" w:hanging="720"/>
      </w:pPr>
      <w:r>
        <w:t xml:space="preserve">DiGregorio, N., &amp; </w:t>
      </w:r>
      <w:r>
        <w:rPr>
          <w:b/>
        </w:rPr>
        <w:t>Maurer, T. W.</w:t>
      </w:r>
      <w:r>
        <w:t xml:space="preserve"> (2018, June). </w:t>
      </w:r>
      <w:r>
        <w:rPr>
          <w:i/>
        </w:rPr>
        <w:t>SoTL in Family Science: Present and future approaches</w:t>
      </w:r>
      <w:r>
        <w:t>.  Paper presented at the 2018 Teaching Family Science Conference, Park City, UT.</w:t>
      </w:r>
    </w:p>
    <w:p>
      <w:pPr>
        <w:ind w:left="720" w:hanging="720"/>
      </w:pPr>
      <w:r>
        <w:t xml:space="preserve">Gregory, D., Ahmad, A., Huber, M., </w:t>
      </w:r>
      <w:r>
        <w:rPr>
          <w:b/>
        </w:rPr>
        <w:t>Maurer, T.W.</w:t>
      </w:r>
      <w:r>
        <w:t xml:space="preserve">, &amp; Simmons, N. (2017, October). </w:t>
      </w:r>
      <w:r>
        <w:rPr>
          <w:i/>
        </w:rPr>
        <w:t>Teaching stream positions: Mapping and advocating for SoTL in diverse landscapes</w:t>
      </w:r>
      <w:r>
        <w:t>.  Panel session presented at the 2017 ISSOTL conference, Calgary, Canada.</w:t>
      </w:r>
    </w:p>
    <w:p>
      <w:pPr>
        <w:ind w:left="720" w:hanging="720"/>
        <w:contextualSpacing/>
      </w:pPr>
      <w:r>
        <w:rPr>
          <w:b/>
        </w:rPr>
        <w:t>Maurer, T.W.</w:t>
      </w:r>
      <w:r>
        <w:t xml:space="preserve"> (2017, October). </w:t>
      </w:r>
      <w:r>
        <w:rPr>
          <w:i/>
        </w:rPr>
        <w:t>Creating meaningful surveys to measure student learning in SoTL projects</w:t>
      </w:r>
      <w:r>
        <w:t>.  Paper presented at the 2017 ISSOTL conference, Calgary, Canada.</w:t>
      </w:r>
    </w:p>
    <w:p>
      <w:pPr>
        <w:ind w:left="720" w:hanging="720"/>
      </w:pPr>
      <w:r>
        <w:t xml:space="preserve">Verwoord, R., Long, A., &amp; </w:t>
      </w:r>
      <w:r>
        <w:rPr>
          <w:b/>
        </w:rPr>
        <w:t>Maurer, T.W.</w:t>
      </w:r>
      <w:r>
        <w:t xml:space="preserve"> (2017, October).  </w:t>
      </w:r>
      <w:r>
        <w:rPr>
          <w:i/>
        </w:rPr>
        <w:t>Students’ perceptions of ISSOTL: Insights, challenges, and aspirations</w:t>
      </w:r>
      <w:r>
        <w:t>. Paper presented at the 2017 ISSOTL conference, Calgary, Canada.</w:t>
      </w:r>
    </w:p>
    <w:p>
      <w:pPr>
        <w:ind w:left="720" w:hanging="720"/>
      </w:pPr>
      <w:r>
        <w:rPr>
          <w:b/>
        </w:rPr>
        <w:t>Maurer, T. W.</w:t>
      </w:r>
      <w:r>
        <w:t xml:space="preserve"> (2017, March). </w:t>
      </w:r>
      <w:r>
        <w:rPr>
          <w:i/>
        </w:rPr>
        <w:t>Authorship credit and co-inquirer learning in faculty-student SoTL projects</w:t>
      </w:r>
      <w:r>
        <w:t xml:space="preserve">.  Paper presented at the 2017 SoTL Commons Conference, Savannah, GA.  </w:t>
      </w:r>
    </w:p>
    <w:p>
      <w:pPr>
        <w:ind w:left="720" w:hanging="720"/>
      </w:pPr>
      <w:r>
        <w:rPr>
          <w:b/>
        </w:rPr>
        <w:t>Maurer, T.</w:t>
      </w:r>
      <w:r>
        <w:t xml:space="preserve"> </w:t>
      </w:r>
      <w:r>
        <w:rPr>
          <w:b/>
        </w:rPr>
        <w:t>W.</w:t>
      </w:r>
      <w:r>
        <w:t xml:space="preserve">, &amp; Keim, C. (2017, March).  </w:t>
      </w:r>
      <w:r>
        <w:rPr>
          <w:i/>
        </w:rPr>
        <w:t>Reducing prejudice towards marginalized groups: Replication and extension</w:t>
      </w:r>
      <w:r>
        <w:t xml:space="preserve">.  Paper presented at the 2017 SoTL Commons Conference, Savannah, GA.  </w:t>
      </w:r>
    </w:p>
    <w:p>
      <w:pPr>
        <w:ind w:left="720" w:hanging="720"/>
      </w:pPr>
      <w:r>
        <w:t xml:space="preserve">Matthews, K., *Dvorakova, L., </w:t>
      </w:r>
      <w:r>
        <w:rPr>
          <w:b/>
        </w:rPr>
        <w:t>Maurer, T. W.</w:t>
      </w:r>
      <w:r>
        <w:t xml:space="preserve">, Taylor, P., &amp; Thibou, S. (2016, October). </w:t>
      </w:r>
      <w:r>
        <w:rPr>
          <w:i/>
        </w:rPr>
        <w:t>International stories of student-staff collaboration and engagement: The role of ISSOTL Special Interest Groups (SIGs) in connecting like-minded scholars.</w:t>
      </w:r>
      <w:r>
        <w:t xml:space="preserve">  Panel session presented at the annual ISSOTL Conference, Los Angeles, CA.</w:t>
      </w:r>
    </w:p>
    <w:p>
      <w:pPr>
        <w:ind w:left="720" w:hanging="720"/>
      </w:pPr>
      <w:r>
        <w:t xml:space="preserve">*Dvorakova, L. S., Matthews, K. E., *Akenson, A., Bounds, P., Bridgstock, R., *Johnstone, K., . . . Winter, S. (2016, October). </w:t>
      </w:r>
      <w:r>
        <w:rPr>
          <w:i/>
        </w:rPr>
        <w:t>Engaging students as partners in Australia, Canada, UK and USA: Students and staff telling their stories</w:t>
      </w:r>
      <w:r>
        <w:t>. Panel session presented at the annual ISSOTL Conference, Los Angeles, CA.</w:t>
      </w:r>
    </w:p>
    <w:p>
      <w:pPr>
        <w:ind w:left="720" w:hanging="720"/>
      </w:pPr>
      <w:r>
        <w:rPr>
          <w:b/>
        </w:rPr>
        <w:t>Maurer, T. W.</w:t>
      </w:r>
      <w:r>
        <w:t xml:space="preserve">, Manarin, K., Taylor, P., &amp; *Keim, C. (2016, October). </w:t>
      </w:r>
      <w:r>
        <w:rPr>
          <w:i/>
        </w:rPr>
        <w:t xml:space="preserve">Using SoTL to advance undergraduate research. </w:t>
      </w:r>
      <w:r>
        <w:t>Panel session presented at the annual ISSOTL Conference, Los Angeles, CA.</w:t>
      </w:r>
    </w:p>
    <w:p>
      <w:pPr>
        <w:ind w:left="720" w:hanging="720"/>
      </w:pPr>
      <w:r>
        <w:rPr>
          <w:b/>
        </w:rPr>
        <w:t>Maurer, T. W.</w:t>
      </w:r>
      <w:r>
        <w:t xml:space="preserve">, Kropp, J. J., &amp; Lathi, C. (2016, June).  </w:t>
      </w:r>
      <w:r>
        <w:rPr>
          <w:i/>
        </w:rPr>
        <w:t xml:space="preserve">Integrating scaffolded research with service-learning into a first-year two semester course sequence.  </w:t>
      </w:r>
      <w:r>
        <w:t>Paper presented at the Council on Undergraduate Research Biennial Conference, Tampa, FL.</w:t>
      </w:r>
    </w:p>
    <w:p>
      <w:pPr>
        <w:ind w:left="720" w:hanging="720"/>
      </w:pPr>
      <w:r>
        <w:rPr>
          <w:b/>
        </w:rPr>
        <w:t>Maurer, T. W.</w:t>
      </w:r>
      <w:r>
        <w:t xml:space="preserve">, Manarin, K., Taylor, P., &amp; *Connolly, B. (2016, June). </w:t>
      </w:r>
      <w:r>
        <w:rPr>
          <w:i/>
        </w:rPr>
        <w:t>How the Scholarship of Teaching &amp; Learning can advance undergraduate research.</w:t>
      </w:r>
      <w:r>
        <w:t xml:space="preserve"> Panel presented at the Council on Undergraduate Research Biennial Conference, Tampa, FL.</w:t>
      </w:r>
    </w:p>
    <w:p>
      <w:pPr>
        <w:ind w:left="720" w:hanging="720"/>
      </w:pPr>
      <w:r>
        <w:t xml:space="preserve">DiGregorio, N., </w:t>
      </w:r>
      <w:r>
        <w:rPr>
          <w:b/>
        </w:rPr>
        <w:t>Maurer, T. W.</w:t>
      </w:r>
      <w:r>
        <w:t xml:space="preserve">, &amp; Pattanaik, S. (2016, March). </w:t>
      </w:r>
      <w:r>
        <w:rPr>
          <w:i/>
        </w:rPr>
        <w:t>Documentation of SoTL trends: A pilot investigation in Family Science</w:t>
      </w:r>
      <w:r>
        <w:t xml:space="preserve">.  Paper presented at the 2016 SoTL Commons Conference, Savannah, GA.  </w:t>
      </w:r>
    </w:p>
    <w:p>
      <w:pPr>
        <w:ind w:left="720" w:hanging="720"/>
      </w:pPr>
      <w:r>
        <w:rPr>
          <w:bCs/>
        </w:rPr>
        <w:t xml:space="preserve">Hall, A.H., Peden, J.G., &amp; </w:t>
      </w:r>
      <w:r>
        <w:rPr>
          <w:b/>
          <w:bCs/>
        </w:rPr>
        <w:t>Maurer, T.W.</w:t>
      </w:r>
      <w:r>
        <w:rPr>
          <w:bCs/>
        </w:rPr>
        <w:t xml:space="preserve"> (2016, March).  </w:t>
      </w:r>
      <w:r>
        <w:rPr>
          <w:bCs/>
          <w:i/>
        </w:rPr>
        <w:t>Assessing birth to age 5 teaching methods at a university laboratory school.</w:t>
      </w:r>
      <w:r>
        <w:rPr>
          <w:bCs/>
        </w:rPr>
        <w:t xml:space="preserve">  Paper presented at National Coalition for Campus Children’s Centers Conference, Hilton Head, SC.</w:t>
      </w:r>
    </w:p>
    <w:p>
      <w:pPr>
        <w:ind w:left="720" w:hanging="720"/>
      </w:pPr>
      <w:r>
        <w:rPr>
          <w:bCs/>
        </w:rPr>
        <w:t>Sturges, D.,</w:t>
      </w:r>
      <w:r>
        <w:t xml:space="preserve"> </w:t>
      </w:r>
      <w:r>
        <w:rPr>
          <w:b/>
        </w:rPr>
        <w:t>Maurer, T.W.,</w:t>
      </w:r>
      <w:r>
        <w:t xml:space="preserve"> Allen D., Gatch, D. B., &amp; Shankar, P. (2016, January). </w:t>
      </w:r>
      <w:r>
        <w:rPr>
          <w:i/>
        </w:rPr>
        <w:t>Student motivation and academic performance: Application of the Self-Determination Theory in undergraduate education</w:t>
      </w:r>
      <w:r>
        <w:t xml:space="preserve">. Paper presented at the Hawaii International Conference on Education, Honolulu, HI.  </w:t>
      </w:r>
    </w:p>
    <w:p>
      <w:pPr>
        <w:ind w:left="720" w:hanging="720"/>
      </w:pPr>
      <w:r>
        <w:rPr>
          <w:b/>
        </w:rPr>
        <w:t>Maurer, T.W.</w:t>
      </w:r>
      <w:r>
        <w:t xml:space="preserve"> (2015, March). </w:t>
      </w:r>
      <w:r>
        <w:rPr>
          <w:i/>
        </w:rPr>
        <w:t>Guidelines for authorship credit and order in collaborative faculty-student SoTL projects.</w:t>
      </w:r>
      <w:r>
        <w:t xml:space="preserve">  Paper presented at the 2015 SoTL Commons Conference, Savannah, GA.  </w:t>
      </w:r>
    </w:p>
    <w:p>
      <w:pPr>
        <w:ind w:left="720" w:hanging="720"/>
      </w:pPr>
      <w:r>
        <w:t xml:space="preserve">Sturges, D., &amp; </w:t>
      </w:r>
      <w:r>
        <w:rPr>
          <w:b/>
        </w:rPr>
        <w:t>Maurer, T.</w:t>
      </w:r>
      <w:r>
        <w:t xml:space="preserve"> (2015, March).  </w:t>
      </w:r>
      <w:r>
        <w:rPr>
          <w:i/>
        </w:rPr>
        <w:t>The Scholarship of Teaching &amp; Learning: The why and the how.</w:t>
      </w:r>
      <w:r>
        <w:t xml:space="preserve"> Paper presented at the 2015 SoTL Commons Conference, Savannah, GA.  </w:t>
      </w:r>
    </w:p>
    <w:p>
      <w:pPr>
        <w:ind w:left="720" w:hanging="720"/>
      </w:pPr>
      <w:r>
        <w:t xml:space="preserve">Landge, S., Sturges, D. </w:t>
      </w:r>
      <w:r>
        <w:rPr>
          <w:b/>
        </w:rPr>
        <w:t>Maurer, T.</w:t>
      </w:r>
      <w:r>
        <w:t xml:space="preserve">, &amp; *Rhodes, S. (2015, March). </w:t>
      </w:r>
      <w:r>
        <w:rPr>
          <w:i/>
        </w:rPr>
        <w:t>Exploring student responses to learning organic nomenclature topic using a visual analogy versus traditional lecture</w:t>
      </w:r>
      <w:r>
        <w:t xml:space="preserve">. Poster presented at the 2015 SoTL Commons Conference, Savannah, GA.  </w:t>
      </w:r>
    </w:p>
    <w:p>
      <w:pPr>
        <w:ind w:left="720" w:hanging="720"/>
      </w:pPr>
      <w:r>
        <w:t xml:space="preserve">Sturges, D., </w:t>
      </w:r>
      <w:r>
        <w:rPr>
          <w:b/>
        </w:rPr>
        <w:t>Maurer, T.</w:t>
      </w:r>
      <w:r>
        <w:t xml:space="preserve">, Allen, D., Gatch, D., &amp; Shankar, P. (2015, March). </w:t>
      </w:r>
      <w:r>
        <w:rPr>
          <w:i/>
        </w:rPr>
        <w:t>Self-determination Theory as a predictor of students’ motivation and academic performance.</w:t>
      </w:r>
      <w:r>
        <w:t xml:space="preserve"> Paper presented at the 2015 SoTL Commons Conference, Savannah, GA.  </w:t>
      </w:r>
    </w:p>
    <w:p>
      <w:pPr>
        <w:ind w:left="720" w:hanging="720"/>
      </w:pPr>
      <w:r>
        <w:t xml:space="preserve">Allen, D., </w:t>
      </w:r>
      <w:r>
        <w:rPr>
          <w:b/>
        </w:rPr>
        <w:t>Maurer, T.W.</w:t>
      </w:r>
      <w:r>
        <w:t xml:space="preserve">, Gatch, D.B., Sturges, D., &amp; Shankar, P.  (2015, March). </w:t>
      </w:r>
      <w:r>
        <w:rPr>
          <w:i/>
        </w:rPr>
        <w:t>Self-determination theory as a predictor of students’ motivation and academic performance.</w:t>
      </w:r>
      <w:r>
        <w:t xml:space="preserve">  </w:t>
      </w:r>
      <w:r>
        <w:rPr>
          <w:bCs/>
        </w:rPr>
        <w:t>Paper presented at the annual Sigma Theta Tau International Mu Kappa Chapter Research Day Conference, Statesboro, GA.</w:t>
      </w:r>
    </w:p>
    <w:p>
      <w:pPr>
        <w:ind w:left="720" w:hanging="720"/>
        <w:rPr>
          <w:bCs/>
        </w:rPr>
      </w:pPr>
      <w:r>
        <w:rPr>
          <w:b/>
          <w:bCs/>
        </w:rPr>
        <w:t>Maurer, T.W.</w:t>
      </w:r>
      <w:r>
        <w:rPr>
          <w:bCs/>
        </w:rPr>
        <w:t xml:space="preserve"> (2014, October).  </w:t>
      </w:r>
      <w:r>
        <w:rPr>
          <w:i/>
        </w:rPr>
        <w:t>Using SoTL as a bridge for interdisciplinary undergraduate research</w:t>
      </w:r>
      <w:r>
        <w:t>.  Poster presented at the 2014 Council on Undergraduate Research Pre-ISSOTL Conference Symposium, Quebec City, Quebec, Canada.</w:t>
      </w:r>
    </w:p>
    <w:p>
      <w:pPr>
        <w:spacing w:before="100" w:beforeAutospacing="1" w:after="100" w:afterAutospacing="1"/>
        <w:ind w:left="720" w:hanging="720"/>
        <w:contextualSpacing/>
        <w:outlineLvl w:val="1"/>
        <w:rPr>
          <w:b/>
          <w:bCs/>
          <w:lang w:val="en"/>
        </w:rPr>
      </w:pPr>
      <w:r>
        <w:rPr>
          <w:b/>
          <w:bCs/>
        </w:rPr>
        <w:t>Maurer, T.W.</w:t>
      </w:r>
      <w:r>
        <w:rPr>
          <w:bCs/>
        </w:rPr>
        <w:t xml:space="preserve"> (2014, October).  </w:t>
      </w:r>
      <w:r>
        <w:rPr>
          <w:i/>
        </w:rPr>
        <w:t xml:space="preserve">Reducing prejudice through a classroom activity using the Bogardus Social Distance Scale:  Meaningful change or conformity?  </w:t>
      </w:r>
      <w:r>
        <w:t>Paper presented at the 2014 ISSOTL Conference, Quebec City, Quebec, Canada.</w:t>
      </w:r>
    </w:p>
    <w:p>
      <w:pPr>
        <w:ind w:left="720" w:hanging="720"/>
      </w:pPr>
      <w:r>
        <w:t xml:space="preserve">Sturges, D., &amp; </w:t>
      </w:r>
      <w:r>
        <w:rPr>
          <w:b/>
        </w:rPr>
        <w:t>Maurer, T.W</w:t>
      </w:r>
      <w:r>
        <w:t xml:space="preserve">. (2014, May). </w:t>
      </w:r>
      <w:r>
        <w:rPr>
          <w:i/>
        </w:rPr>
        <w:t>Do study guides make a difference in undergraduate Human Anatomy and Physiology classes</w:t>
      </w:r>
      <w:r>
        <w:t>. Poster presented at the Annual HAPS conference, Jacksonville, FL.</w:t>
      </w:r>
    </w:p>
    <w:p>
      <w:pPr>
        <w:ind w:left="720" w:hanging="720"/>
        <w:rPr>
          <w:u w:val="single"/>
        </w:rPr>
      </w:pPr>
      <w:r>
        <w:t xml:space="preserve">Sturges, D., </w:t>
      </w:r>
      <w:r>
        <w:rPr>
          <w:b/>
        </w:rPr>
        <w:t>Maurer, T.W.</w:t>
      </w:r>
      <w:r>
        <w:t xml:space="preserve">, Allen, D., Gatch, D., &amp; Shankar, P. (2014, May). </w:t>
      </w:r>
      <w:r>
        <w:rPr>
          <w:i/>
        </w:rPr>
        <w:t>Motivation and grade expectation: The case of Human Anatomy and Physiology classes</w:t>
      </w:r>
      <w:r>
        <w:t>. Poster presented at the Annual HAPS conference, Jacksonville, FL.</w:t>
      </w:r>
    </w:p>
    <w:p>
      <w:pPr>
        <w:ind w:left="720" w:hanging="720"/>
      </w:pPr>
      <w:r>
        <w:t xml:space="preserve">*Barrett, H., </w:t>
      </w:r>
      <w:r>
        <w:rPr>
          <w:b/>
        </w:rPr>
        <w:t>Maurer, T. W.</w:t>
      </w:r>
      <w:r>
        <w:t xml:space="preserve">, &amp; Kropp, J. (2014, March). </w:t>
      </w:r>
      <w:r>
        <w:rPr>
          <w:i/>
        </w:rPr>
        <w:t>Blogging about service-learning experiences</w:t>
      </w:r>
      <w:r>
        <w:t>.  Paper presented at the 2014 SoTL Commons: A Conference for the Scholarship of Teaching and Learning, Savannah, GA.</w:t>
      </w:r>
    </w:p>
    <w:p>
      <w:pPr>
        <w:ind w:left="720" w:hanging="720"/>
      </w:pPr>
      <w:r>
        <w:t xml:space="preserve">Gatch, D. B., &amp; </w:t>
      </w:r>
      <w:r>
        <w:rPr>
          <w:b/>
        </w:rPr>
        <w:t>Maurer, T. W.</w:t>
      </w:r>
      <w:r>
        <w:t xml:space="preserve"> (2014, March). </w:t>
      </w:r>
      <w:r>
        <w:rPr>
          <w:i/>
        </w:rPr>
        <w:t>Exploring student commitment to use peer advice</w:t>
      </w:r>
      <w:r>
        <w:t>. Paper presented at the 2014 SoTL Commons: A Conference for the Scholarship of Teaching and Learning, Savannah, GA.</w:t>
      </w:r>
    </w:p>
    <w:p>
      <w:pPr>
        <w:ind w:left="720" w:hanging="720"/>
      </w:pPr>
      <w:r>
        <w:t xml:space="preserve">Landge, S., Sturges, D., </w:t>
      </w:r>
      <w:r>
        <w:rPr>
          <w:b/>
        </w:rPr>
        <w:t>Maurer, T.</w:t>
      </w:r>
      <w:r>
        <w:t xml:space="preserve">, &amp; *Rhodes, S. (2014, March). </w:t>
      </w:r>
      <w:r>
        <w:rPr>
          <w:i/>
        </w:rPr>
        <w:t>Assessing an elaborate visual analogy in an undergraduate chemistry course</w:t>
      </w:r>
      <w:r>
        <w:t>. Paper presented at the 2014 SoTL Commons: A Conference for the Scholarship of Teaching and Learning, Savannah, GA.</w:t>
      </w:r>
    </w:p>
    <w:p>
      <w:pPr>
        <w:ind w:left="720" w:hanging="720"/>
      </w:pPr>
      <w:r>
        <w:t xml:space="preserve">Sturges, D., </w:t>
      </w:r>
      <w:r>
        <w:rPr>
          <w:b/>
        </w:rPr>
        <w:t>Maurer, T. W.</w:t>
      </w:r>
      <w:r>
        <w:t xml:space="preserve">, Allen, D., Gatch, D. B., Shankar, P. (2014, March). </w:t>
      </w:r>
      <w:r>
        <w:rPr>
          <w:i/>
        </w:rPr>
        <w:t>Students’ academic motivation and grade estimation: Should we care?</w:t>
      </w:r>
      <w:r>
        <w:t xml:space="preserve"> Paper presented at the 2014 SoTL Commons: A Conference for the Scholarship of Teaching and Learning, Savannah, GA.</w:t>
      </w:r>
    </w:p>
    <w:p>
      <w:pPr>
        <w:ind w:left="720" w:hanging="720"/>
      </w:pPr>
      <w:r>
        <w:t xml:space="preserve">Maghiar, M., Sturges, D., &amp; </w:t>
      </w:r>
      <w:r>
        <w:rPr>
          <w:b/>
        </w:rPr>
        <w:t>Maurer, T.</w:t>
      </w:r>
      <w:r>
        <w:t xml:space="preserve"> (2014, March). </w:t>
      </w:r>
      <w:r>
        <w:rPr>
          <w:i/>
        </w:rPr>
        <w:t>Course valuing, approaches to study and academic performance: The case of undergraduate Construction Management classes</w:t>
      </w:r>
      <w:r>
        <w:t>. Paper presented at the 50th Annual International Conference of the Associated Schools of Construction, Blacksburg, VA.</w:t>
      </w:r>
    </w:p>
    <w:p>
      <w:pPr>
        <w:ind w:left="720" w:hanging="720"/>
      </w:pPr>
      <w:r>
        <w:t xml:space="preserve">*Rhodes, S., Sturges, D., </w:t>
      </w:r>
      <w:r>
        <w:rPr>
          <w:b/>
        </w:rPr>
        <w:t>Maurer, T.</w:t>
      </w:r>
      <w:r>
        <w:t xml:space="preserve">, &amp; Landge, S. M. (2014, March). </w:t>
      </w:r>
      <w:r>
        <w:rPr>
          <w:i/>
        </w:rPr>
        <w:t>Assessing a “mail man” analogy to understand nomenclature topic in organic chemistry course</w:t>
      </w:r>
      <w:r>
        <w:t>. Poster session presented at the Georgia Scholarship of STEM Teaching &amp; Learning Conference,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 (2014, January).  </w:t>
      </w:r>
      <w:r>
        <w:rPr>
          <w:i/>
        </w:rPr>
        <w:t>Process-Oriented Guided-Inquiry Learning in financial literacy education</w:t>
      </w:r>
      <w:r>
        <w:t xml:space="preserve">.  Paper presented at the 2014 Family Economics and Resource Management Association conference, Savannah, GA.  </w:t>
      </w:r>
    </w:p>
    <w:p>
      <w:pPr>
        <w:ind w:left="720" w:hanging="720"/>
        <w:contextualSpacing/>
      </w:pPr>
      <w:r>
        <w:t xml:space="preserve">Kropp, J. J., &amp; </w:t>
      </w:r>
      <w:r>
        <w:rPr>
          <w:b/>
        </w:rPr>
        <w:t>Maurer, T. W.</w:t>
      </w:r>
      <w:r>
        <w:t xml:space="preserve"> (2013, October).  </w:t>
      </w:r>
      <w:r>
        <w:rPr>
          <w:i/>
        </w:rPr>
        <w:t>Course design in an integrated first-year honors sequence: Service learning, scaffolded research, &amp; faculty collaboration</w:t>
      </w:r>
      <w:r>
        <w:t>.  Poster session presented at the 2013 Pre-ISSOTL Council on Undergraduate Research Symposium, Raleigh, NC.</w:t>
      </w:r>
    </w:p>
    <w:p>
      <w:pPr>
        <w:ind w:left="720" w:hanging="720"/>
        <w:contextualSpacing/>
      </w:pPr>
      <w:r>
        <w:rPr>
          <w:b/>
        </w:rPr>
        <w:t>Maurer, T. W.</w:t>
      </w:r>
      <w:r>
        <w:t xml:space="preserve">, &amp; Kropp, J. J. (2013, October).  </w:t>
      </w:r>
      <w:r>
        <w:rPr>
          <w:i/>
        </w:rPr>
        <w:t>The impact of the Immediate Feedback Assessment Technique on course evaluations</w:t>
      </w:r>
      <w:r>
        <w:t>.  Paper presented at the 2013 ISSOTL conference, Raleigh, NC.</w:t>
      </w:r>
    </w:p>
    <w:p>
      <w:pPr>
        <w:ind w:left="720" w:hanging="720"/>
        <w:contextualSpacing/>
        <w:rPr>
          <w:bCs/>
        </w:rPr>
      </w:pPr>
      <w:r>
        <w:rPr>
          <w:b/>
          <w:bCs/>
        </w:rPr>
        <w:t xml:space="preserve">Maurer, T. W. </w:t>
      </w:r>
      <w:r>
        <w:rPr>
          <w:bCs/>
        </w:rPr>
        <w:t xml:space="preserve">&amp; Longfield, J. (2013, October).  </w:t>
      </w:r>
      <w:r>
        <w:rPr>
          <w:bCs/>
          <w:i/>
        </w:rPr>
        <w:t>Improving reading compliance and quiz scores through the use of reading guides.</w:t>
      </w:r>
      <w:r>
        <w:rPr>
          <w:bCs/>
        </w:rPr>
        <w:t xml:space="preserve">  </w:t>
      </w:r>
      <w:r>
        <w:t>Paper presented at the 2013 ISSOTL conference, Raleigh, NC.</w:t>
      </w:r>
    </w:p>
    <w:p>
      <w:pPr>
        <w:ind w:left="720" w:hanging="720"/>
      </w:pPr>
      <w:r>
        <w:t xml:space="preserve">Sturges, D., &amp; </w:t>
      </w:r>
      <w:r>
        <w:rPr>
          <w:b/>
        </w:rPr>
        <w:t>Maurer, T.</w:t>
      </w:r>
      <w:r>
        <w:t xml:space="preserve"> (2013, April). </w:t>
      </w:r>
      <w:r>
        <w:rPr>
          <w:i/>
        </w:rPr>
        <w:t>Students' perceptions of two different study guides: The case of Human Anatomy and Physiology classes.</w:t>
      </w:r>
      <w:r>
        <w:t xml:space="preserve"> Poster session presented at the 2013 Experimental Biology meeting, Boston, MA.</w:t>
      </w:r>
    </w:p>
    <w:p>
      <w:pPr>
        <w:ind w:left="720" w:hanging="720"/>
      </w:pPr>
      <w:r>
        <w:rPr>
          <w:b/>
        </w:rPr>
        <w:t>Maurer, T. W.</w:t>
      </w:r>
      <w:r>
        <w:t xml:space="preserve"> (2013, April).  </w:t>
      </w:r>
      <w:r>
        <w:rPr>
          <w:i/>
        </w:rPr>
        <w:t>The impact of the Immediate Feedback Assessment Technique on course evaluations</w:t>
      </w:r>
      <w:r>
        <w:t>.  Poster session presented at the 2013 Georgia Southern University Teaching &amp; Learning Expo, Statesboro, GA.</w:t>
      </w:r>
    </w:p>
    <w:p>
      <w:pPr>
        <w:ind w:left="720" w:hanging="720"/>
      </w:pPr>
      <w:r>
        <w:t xml:space="preserve">Allen, D., Sturges, D., </w:t>
      </w:r>
      <w:r>
        <w:rPr>
          <w:b/>
        </w:rPr>
        <w:t>Maurer, T. W.</w:t>
      </w:r>
      <w:r>
        <w:t xml:space="preserve">, Gatch, D.B., &amp; Shankar, P.  (2013, April). </w:t>
      </w:r>
      <w:r>
        <w:rPr>
          <w:i/>
        </w:rPr>
        <w:t>Students’ academic motivations in a graduate nursing program.</w:t>
      </w:r>
      <w:r>
        <w:t xml:space="preserve">  Poster session presented at the 2013 Georgia Southern University Teaching &amp; Learning Expo, Statesboro, GA.</w:t>
      </w:r>
    </w:p>
    <w:p>
      <w:pPr>
        <w:ind w:left="720" w:hanging="720"/>
      </w:pPr>
      <w:r>
        <w:t xml:space="preserve">Kropp, J., &amp; </w:t>
      </w:r>
      <w:r>
        <w:rPr>
          <w:b/>
        </w:rPr>
        <w:t>Maurer, T.W.</w:t>
      </w:r>
      <w:r>
        <w:t xml:space="preserve"> (2013, April).  </w:t>
      </w:r>
      <w:r>
        <w:rPr>
          <w:i/>
        </w:rPr>
        <w:t>Scaffolded research in FYE Honors course.</w:t>
      </w:r>
      <w:r>
        <w:t xml:space="preserve">  Poster session presented at the 2013 Georgia Southern University Teaching &amp; Learning Expo, Statesboro, GA.</w:t>
      </w:r>
    </w:p>
    <w:p>
      <w:pPr>
        <w:ind w:left="720" w:hanging="720"/>
      </w:pPr>
      <w:r>
        <w:t xml:space="preserve">Sturges, D., &amp; </w:t>
      </w:r>
      <w:r>
        <w:rPr>
          <w:b/>
        </w:rPr>
        <w:t>Maurer, T.</w:t>
      </w:r>
      <w:r>
        <w:t xml:space="preserve">  (2013, April).  </w:t>
      </w:r>
      <w:r>
        <w:rPr>
          <w:i/>
        </w:rPr>
        <w:t>Outline vs. completed study guides in Human Anatomy &amp; Physiology: Perceptions and influences on academic achievement.</w:t>
      </w:r>
      <w:r>
        <w:t xml:space="preserve">   Poster session presented at the 2013 Georgia Southern University Teaching &amp; Learning Expo,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 (</w:t>
      </w:r>
      <w:r>
        <w:rPr>
          <w:bCs/>
        </w:rPr>
        <w:t>2013, March</w:t>
      </w:r>
      <w:r>
        <w:t xml:space="preserve">).  </w:t>
      </w:r>
      <w:r>
        <w:rPr>
          <w:bCs/>
          <w:i/>
        </w:rPr>
        <w:t>Evaluation of a classroom exercise on social distance and discrimination.</w:t>
      </w:r>
      <w:r>
        <w:rPr>
          <w:bCs/>
        </w:rPr>
        <w:t xml:space="preserve">  </w:t>
      </w:r>
      <w:r>
        <w:t>Paper presented at the 2013 SoTL Commons: A Conference for the Scholarship of Teaching and Learning, Savannah, GA.</w:t>
      </w:r>
    </w:p>
    <w:p>
      <w:pPr>
        <w:ind w:left="720" w:hanging="720"/>
        <w:rPr>
          <w:i/>
        </w:rPr>
      </w:pPr>
      <w:r>
        <w:rPr>
          <w:b/>
        </w:rPr>
        <w:t>Maurer, T.W.</w:t>
      </w:r>
      <w:r>
        <w:t xml:space="preserve"> (</w:t>
      </w:r>
      <w:r>
        <w:rPr>
          <w:bCs/>
        </w:rPr>
        <w:t>2013, March</w:t>
      </w:r>
      <w:r>
        <w:t xml:space="preserve">).  </w:t>
      </w:r>
      <w:r>
        <w:rPr>
          <w:i/>
        </w:rPr>
        <w:t xml:space="preserve">Teaching financial literacy with Process-Oriented Guided-Inquiry Learning [POGIL].  </w:t>
      </w:r>
      <w:r>
        <w:t>Paper presented at the 2013 SoTL Commons: A Conference for the Scholarship of Teaching and Learning, Savannah, GA.</w:t>
      </w:r>
    </w:p>
    <w:p>
      <w:pPr>
        <w:ind w:left="720" w:hanging="720"/>
      </w:pPr>
      <w:r>
        <w:t xml:space="preserve">Allen, D., Sturges, D., </w:t>
      </w:r>
      <w:r>
        <w:rPr>
          <w:b/>
        </w:rPr>
        <w:t>Maurer, T.W.</w:t>
      </w:r>
      <w:r>
        <w:t>, Gatch, D.B., &amp; Shankar, P.  (</w:t>
      </w:r>
      <w:r>
        <w:rPr>
          <w:bCs/>
        </w:rPr>
        <w:t>2013, March</w:t>
      </w:r>
      <w:r>
        <w:t xml:space="preserve">). </w:t>
      </w:r>
      <w:r>
        <w:rPr>
          <w:i/>
        </w:rPr>
        <w:t>Students’ academic motivations in a graduate nursing program.</w:t>
      </w:r>
      <w:r>
        <w:t xml:space="preserve">  Paper presented at the 2013 SoTL Commons: A Conference for the Scholarship of Teaching and Learning, Savannah, GA.</w:t>
      </w:r>
    </w:p>
    <w:p>
      <w:pPr>
        <w:ind w:left="720" w:hanging="720"/>
      </w:pPr>
      <w:r>
        <w:t xml:space="preserve">Sturges, D., &amp; </w:t>
      </w:r>
      <w:r>
        <w:rPr>
          <w:b/>
        </w:rPr>
        <w:t>Maurer, T.</w:t>
      </w:r>
      <w:r>
        <w:t xml:space="preserve">  (</w:t>
      </w:r>
      <w:r>
        <w:rPr>
          <w:bCs/>
        </w:rPr>
        <w:t>2013, March</w:t>
      </w:r>
      <w:r>
        <w:t xml:space="preserve">).  </w:t>
      </w:r>
      <w:r>
        <w:rPr>
          <w:i/>
        </w:rPr>
        <w:t>Outline vs. completed study guides in Human Anatomy &amp; Physiology: Perceptions and influences on academic achievement.</w:t>
      </w:r>
      <w:r>
        <w:t xml:space="preserve">   Paper presented at the 2013 SoTL Commons: A Conference for the Scholarship of Teaching and Learning, Savannah, GA.</w:t>
      </w:r>
    </w:p>
    <w:p>
      <w:pPr>
        <w:ind w:left="720" w:hanging="720"/>
      </w:pPr>
      <w:r>
        <w:t xml:space="preserve">Allen, D., Sturges, D., </w:t>
      </w:r>
      <w:r>
        <w:rPr>
          <w:b/>
        </w:rPr>
        <w:t>Maurer, T.W.</w:t>
      </w:r>
      <w:r>
        <w:t xml:space="preserve">, Gatch, D.B., &amp; Shankar, P.  (2013, March). </w:t>
      </w:r>
      <w:r>
        <w:rPr>
          <w:i/>
        </w:rPr>
        <w:t>Students’ academic motivations in a graduate nursing program.</w:t>
      </w:r>
      <w:r>
        <w:t xml:space="preserve">  </w:t>
      </w:r>
      <w:r>
        <w:rPr>
          <w:bCs/>
        </w:rPr>
        <w:t>Paper presented at the annual Sigma Theta Tau International Mu Kappa Chapter Research Day Conference, Statesboro, GA.</w:t>
      </w:r>
    </w:p>
    <w:p>
      <w:pPr>
        <w:ind w:left="720" w:hanging="720"/>
        <w:contextualSpacing/>
      </w:pPr>
      <w:r>
        <w:t xml:space="preserve">Sturges, D., &amp; </w:t>
      </w:r>
      <w:r>
        <w:rPr>
          <w:b/>
        </w:rPr>
        <w:t xml:space="preserve">Maurer, T.W. </w:t>
      </w:r>
      <w:r>
        <w:t xml:space="preserve">(2013, March).  </w:t>
      </w:r>
      <w:r>
        <w:rPr>
          <w:i/>
        </w:rPr>
        <w:t>The value of learning in the Human Anatomy and Physiology class:  Student perceptions.</w:t>
      </w:r>
      <w:r>
        <w:t xml:space="preserve">  </w:t>
      </w:r>
      <w:r>
        <w:rPr>
          <w:bCs/>
        </w:rPr>
        <w:t>Paper presented at the annual Sigma Theta Tau International Mu Kappa Chapter Research Day Conference, Statesboro, GA.</w:t>
      </w:r>
    </w:p>
    <w:p>
      <w:pPr>
        <w:ind w:left="720" w:hanging="720"/>
        <w:contextualSpacing/>
      </w:pPr>
      <w:r>
        <w:t xml:space="preserve">Sturges, D., </w:t>
      </w:r>
      <w:r>
        <w:rPr>
          <w:b/>
        </w:rPr>
        <w:t>Maurer, T.W.</w:t>
      </w:r>
      <w:r>
        <w:t>, Allen, D., Gatch, D., Shankar, P. (2012, May).  </w:t>
      </w:r>
      <w:r>
        <w:rPr>
          <w:i/>
        </w:rPr>
        <w:t xml:space="preserve">Students’ academic motivations in three disciplines. </w:t>
      </w:r>
      <w:r>
        <w:t xml:space="preserve"> Poster session presented at the International Conference for Academic Disciplines, Toronto, Canada. </w:t>
      </w:r>
    </w:p>
    <w:p>
      <w:pPr>
        <w:ind w:left="720" w:hanging="720"/>
        <w:contextualSpacing/>
      </w:pPr>
      <w:r>
        <w:t xml:space="preserve">Sturges, D., </w:t>
      </w:r>
      <w:r>
        <w:rPr>
          <w:b/>
        </w:rPr>
        <w:t>Maurer, T.W.</w:t>
      </w:r>
      <w:r>
        <w:t>, Dobson, J. (2012, May</w:t>
      </w:r>
      <w:r>
        <w:rPr>
          <w:i/>
        </w:rPr>
        <w:t>). Allied Health students’ perceptions of learning in undergraduate Human Anatomy and Physiology classes.</w:t>
      </w:r>
      <w:r>
        <w:t xml:space="preserve"> Poster session presented at the International Conference for Academic Disciplines, Toronto, Canada.</w:t>
      </w:r>
    </w:p>
    <w:p>
      <w:pPr>
        <w:ind w:left="720" w:hanging="720"/>
        <w:contextualSpacing/>
        <w:rPr>
          <w:lang w:val="en-GB"/>
        </w:rPr>
      </w:pPr>
      <w:r>
        <w:t xml:space="preserve">Dobson, J., Sturges, D., </w:t>
      </w:r>
      <w:r>
        <w:rPr>
          <w:b/>
        </w:rPr>
        <w:t>Maurer, T.</w:t>
      </w:r>
      <w:r>
        <w:t xml:space="preserve"> (2012, April). </w:t>
      </w:r>
      <w:r>
        <w:rPr>
          <w:i/>
        </w:rPr>
        <w:t>Student perceptions of meaningful learning in Human Anatomy and Physiology classes.</w:t>
      </w:r>
      <w:r>
        <w:t xml:space="preserve"> Poster session p</w:t>
      </w:r>
      <w:r>
        <w:rPr>
          <w:lang w:val="en-GB"/>
        </w:rPr>
        <w:t>resented at the Annual Experimental Biology meeting, San Diego, CA.</w:t>
      </w:r>
    </w:p>
    <w:p>
      <w:pPr>
        <w:ind w:left="720" w:hanging="720"/>
        <w:contextualSpacing/>
        <w:rPr>
          <w:bCs/>
        </w:rPr>
      </w:pPr>
      <w:r>
        <w:rPr>
          <w:bCs/>
        </w:rPr>
        <w:t xml:space="preserve">Maghiar, M., Sturges, D., &amp; </w:t>
      </w:r>
      <w:r>
        <w:rPr>
          <w:b/>
          <w:bCs/>
        </w:rPr>
        <w:t>Maurer, T. W.</w:t>
      </w:r>
      <w:r>
        <w:rPr>
          <w:bCs/>
        </w:rPr>
        <w:t xml:space="preserve">,(2012, April). </w:t>
      </w:r>
      <w:r>
        <w:rPr>
          <w:bCs/>
          <w:i/>
        </w:rPr>
        <w:t>Course experiences and learning in undergraduate education: a comparison study.</w:t>
      </w:r>
      <w:r>
        <w:rPr>
          <w:bCs/>
        </w:rPr>
        <w:t xml:space="preserve">  Poster </w:t>
      </w:r>
      <w:r>
        <w:t xml:space="preserve">session </w:t>
      </w:r>
      <w:r>
        <w:rPr>
          <w:bCs/>
        </w:rPr>
        <w:t>presented at the Annual International ASC Conference, Birmingham, UK.</w:t>
      </w:r>
    </w:p>
    <w:p>
      <w:pPr>
        <w:ind w:left="720" w:hanging="720"/>
        <w:contextualSpacing/>
        <w:rPr>
          <w:bCs/>
        </w:rPr>
      </w:pPr>
      <w:r>
        <w:rPr>
          <w:bCs/>
        </w:rPr>
        <w:t xml:space="preserve">Allen, D., Gatch, D.B., </w:t>
      </w:r>
      <w:r>
        <w:rPr>
          <w:b/>
          <w:bCs/>
        </w:rPr>
        <w:t>Maurer, T.W.</w:t>
      </w:r>
      <w:r>
        <w:rPr>
          <w:bCs/>
        </w:rPr>
        <w:t xml:space="preserve">, Shankar, P., &amp; Sturges, D. (2012, March).  </w:t>
      </w:r>
      <w:r>
        <w:rPr>
          <w:bCs/>
          <w:i/>
        </w:rPr>
        <w:t>Student’s academic motivations in three disciplines.</w:t>
      </w:r>
      <w:r>
        <w:rPr>
          <w:bCs/>
        </w:rPr>
        <w:t xml:space="preserve">  Paper presented at the annual Sigma Theta Tau International Mu Kappa Chapter Research Day Conference, Statesboro, GA.</w:t>
      </w:r>
    </w:p>
    <w:p>
      <w:pPr>
        <w:ind w:left="720" w:hanging="720"/>
        <w:contextualSpacing/>
      </w:pPr>
      <w:r>
        <w:rPr>
          <w:b/>
          <w:bCs/>
        </w:rPr>
        <w:t>Maurer, T.W.</w:t>
      </w:r>
      <w:r>
        <w:rPr>
          <w:bCs/>
        </w:rPr>
        <w:t xml:space="preserve">, Allen, D., Gatch, D., Shankar, P., &amp; Sturges, D. (2012, March).  </w:t>
      </w:r>
      <w:r>
        <w:rPr>
          <w:i/>
        </w:rPr>
        <w:t>Students’ academic motivations in three disciplines</w:t>
      </w:r>
      <w:r>
        <w:rPr>
          <w:bCs/>
          <w:i/>
        </w:rPr>
        <w:t>.</w:t>
      </w:r>
      <w:r>
        <w:rPr>
          <w:bCs/>
        </w:rPr>
        <w:t xml:space="preserve">  </w:t>
      </w:r>
      <w:r>
        <w:t>Paper presented at the annual SoTL Commons: A Conference for the Scholarship of Teaching and Learning, Statesboro, GA.</w:t>
      </w:r>
    </w:p>
    <w:p>
      <w:pPr>
        <w:ind w:left="720" w:hanging="720"/>
        <w:rPr>
          <w:b/>
        </w:rPr>
      </w:pPr>
      <w:r>
        <w:t xml:space="preserve">Sturges, D., </w:t>
      </w:r>
      <w:r>
        <w:rPr>
          <w:b/>
        </w:rPr>
        <w:t>Maurer, T.</w:t>
      </w:r>
      <w:r>
        <w:t xml:space="preserve">, &amp; Dobson, J. </w:t>
      </w:r>
      <w:r>
        <w:rPr>
          <w:bCs/>
        </w:rPr>
        <w:t xml:space="preserve">(2012, March).  </w:t>
      </w:r>
      <w:r>
        <w:rPr>
          <w:i/>
        </w:rPr>
        <w:t>Student perceptions of meaningful learning in Human Anatomy and Physiology classes</w:t>
      </w:r>
      <w:r>
        <w:rPr>
          <w:bCs/>
          <w:i/>
        </w:rPr>
        <w:t>.</w:t>
      </w:r>
      <w:r>
        <w:rPr>
          <w:bCs/>
        </w:rPr>
        <w:t xml:space="preserve">  </w:t>
      </w:r>
      <w:r>
        <w:t>Paper presented at the annual SoTL Commons: A Conference for the Scholarship of Teaching and Learning, Statesboro, GA.</w:t>
      </w:r>
    </w:p>
    <w:p>
      <w:pPr>
        <w:ind w:left="720" w:hanging="720"/>
        <w:contextualSpacing/>
        <w:rPr>
          <w:bCs/>
        </w:rPr>
      </w:pPr>
      <w:r>
        <w:rPr>
          <w:b/>
          <w:bCs/>
        </w:rPr>
        <w:t xml:space="preserve">Maurer, T.W. </w:t>
      </w:r>
      <w:r>
        <w:rPr>
          <w:bCs/>
        </w:rPr>
        <w:t xml:space="preserve">(2012, March).  </w:t>
      </w:r>
      <w:r>
        <w:rPr>
          <w:bCs/>
          <w:i/>
        </w:rPr>
        <w:t>Evaluation of a classroom exercise on social distance, discrimination, and false consensus</w:t>
      </w:r>
      <w:r>
        <w:rPr>
          <w:bCs/>
        </w:rPr>
        <w:t xml:space="preserve">.  </w:t>
      </w:r>
      <w:r>
        <w:t>Poster session presented at the annual GSU SoTL Expo, Statesboro, GA.</w:t>
      </w:r>
    </w:p>
    <w:p>
      <w:pPr>
        <w:ind w:left="720" w:hanging="720"/>
        <w:contextualSpacing/>
        <w:rPr>
          <w:bCs/>
        </w:rPr>
      </w:pPr>
      <w:r>
        <w:rPr>
          <w:b/>
          <w:bCs/>
        </w:rPr>
        <w:t>Maurer, T.W.</w:t>
      </w:r>
      <w:r>
        <w:rPr>
          <w:bCs/>
        </w:rPr>
        <w:t xml:space="preserve"> (2012, March).  </w:t>
      </w:r>
      <w:r>
        <w:rPr>
          <w:bCs/>
          <w:i/>
        </w:rPr>
        <w:t>Teaching family economics with Process-Oriented Guided-Inquiry Learning [POGIL].</w:t>
      </w:r>
      <w:r>
        <w:rPr>
          <w:bCs/>
        </w:rPr>
        <w:t xml:space="preserve">  </w:t>
      </w:r>
      <w:r>
        <w:t>Poster session presented at the annual GSU SoTL Expo, Statesboro, GA.</w:t>
      </w:r>
    </w:p>
    <w:p>
      <w:pPr>
        <w:ind w:left="720" w:hanging="720"/>
        <w:contextualSpacing/>
      </w:pPr>
      <w:r>
        <w:rPr>
          <w:b/>
          <w:bCs/>
        </w:rPr>
        <w:t>Maurer, T.W.</w:t>
      </w:r>
      <w:r>
        <w:rPr>
          <w:bCs/>
        </w:rPr>
        <w:t xml:space="preserve">, Allen, D., Gatch, D., Shankar, P., &amp; Sturges, D. (2012, March).  </w:t>
      </w:r>
      <w:r>
        <w:rPr>
          <w:i/>
        </w:rPr>
        <w:t>Students’ academic motivations in three disciplines</w:t>
      </w:r>
      <w:r>
        <w:rPr>
          <w:bCs/>
          <w:i/>
        </w:rPr>
        <w:t>.</w:t>
      </w:r>
      <w:r>
        <w:rPr>
          <w:bCs/>
        </w:rPr>
        <w:t xml:space="preserve">  </w:t>
      </w:r>
      <w:r>
        <w:t>Poster session presented at the annual GSU SoTL Expo, Statesboro, GA.</w:t>
      </w:r>
    </w:p>
    <w:p>
      <w:pPr>
        <w:ind w:left="720" w:hanging="720"/>
        <w:rPr>
          <w:bCs/>
        </w:rPr>
      </w:pPr>
      <w:r>
        <w:t xml:space="preserve">Sturges, D., </w:t>
      </w:r>
      <w:r>
        <w:rPr>
          <w:b/>
        </w:rPr>
        <w:t>Maurer, T.W.</w:t>
      </w:r>
      <w:r>
        <w:t xml:space="preserve">, &amp; Dobson, J. (2012, March). </w:t>
      </w:r>
      <w:r>
        <w:rPr>
          <w:i/>
        </w:rPr>
        <w:t>Course valuing inventory and student learning: Perceptions of health majors</w:t>
      </w:r>
      <w:r>
        <w:t>.  Poster session presented at the annual GSU SoTL Expo, Statesboro, GA.</w:t>
      </w:r>
    </w:p>
    <w:p>
      <w:pPr>
        <w:ind w:left="720" w:hanging="720"/>
        <w:rPr>
          <w:bCs/>
        </w:rPr>
      </w:pPr>
      <w:r>
        <w:rPr>
          <w:bCs/>
        </w:rPr>
        <w:t xml:space="preserve">Gatch, D.B., </w:t>
      </w:r>
      <w:r>
        <w:rPr>
          <w:b/>
          <w:bCs/>
        </w:rPr>
        <w:t>Maurer, T.</w:t>
      </w:r>
      <w:r>
        <w:rPr>
          <w:bCs/>
        </w:rPr>
        <w:t xml:space="preserve">, Sturges, D., Shankar, P., &amp; Allen, D. (2011, November). </w:t>
      </w:r>
      <w:r>
        <w:rPr>
          <w:bCs/>
          <w:i/>
        </w:rPr>
        <w:t xml:space="preserve">Non-science majors’ academic motivation in science courses.  </w:t>
      </w:r>
      <w:r>
        <w:rPr>
          <w:bCs/>
        </w:rPr>
        <w:t>Paper presented at the fall joint meeting of the North Carolina section and South Atlantic Coastal section of the American Association of Physics Teachers, Asheville, NC.</w:t>
      </w:r>
    </w:p>
    <w:p>
      <w:pPr>
        <w:ind w:left="720" w:hanging="720"/>
      </w:pPr>
      <w:r>
        <w:rPr>
          <w:b/>
          <w:bCs/>
        </w:rPr>
        <w:t>Maurer, T.W.</w:t>
      </w:r>
      <w:r>
        <w:rPr>
          <w:bCs/>
        </w:rPr>
        <w:t xml:space="preserve">, Sturges, D., Shankar, P., Allen, D., &amp; Gatch, D. (2011, April).  </w:t>
      </w:r>
      <w:r>
        <w:rPr>
          <w:bCs/>
          <w:i/>
        </w:rPr>
        <w:t xml:space="preserve">Students’ academic motivations in allied health classes. </w:t>
      </w:r>
      <w:r>
        <w:rPr>
          <w:bCs/>
        </w:rPr>
        <w:t xml:space="preserve"> </w:t>
      </w:r>
      <w:r>
        <w:t>Poster session presented at the annual GSU SoTL Expo, Statesboro, GA.</w:t>
      </w:r>
    </w:p>
    <w:p>
      <w:pPr>
        <w:ind w:left="720" w:hanging="720"/>
      </w:pPr>
      <w:r>
        <w:rPr>
          <w:bCs/>
        </w:rPr>
        <w:t xml:space="preserve">Sturges, D. &amp; </w:t>
      </w:r>
      <w:r>
        <w:rPr>
          <w:b/>
          <w:bCs/>
        </w:rPr>
        <w:t>Maurer, T.W.</w:t>
      </w:r>
      <w:r>
        <w:rPr>
          <w:bCs/>
        </w:rPr>
        <w:t xml:space="preserve"> (2011, April).  </w:t>
      </w:r>
      <w:r>
        <w:rPr>
          <w:bCs/>
          <w:i/>
        </w:rPr>
        <w:t>What makes Anatomy &amp; Physiology difficult?</w:t>
      </w:r>
      <w:r>
        <w:rPr>
          <w:bCs/>
        </w:rPr>
        <w:t xml:space="preserve">  </w:t>
      </w:r>
      <w:r>
        <w:t>Poster presented at the annual GSU SoTL Expo,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 (</w:t>
      </w:r>
      <w:r>
        <w:rPr>
          <w:bCs/>
        </w:rPr>
        <w:t>2011, April</w:t>
      </w:r>
      <w:r>
        <w:t xml:space="preserve">).  </w:t>
      </w:r>
      <w:r>
        <w:rPr>
          <w:i/>
        </w:rPr>
        <w:t>Incentive-based reading compliance:  Part II.</w:t>
      </w:r>
      <w:r>
        <w:t xml:space="preserve">  Poster session presented at the annual GSU SoTL Expo,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 (</w:t>
      </w:r>
      <w:r>
        <w:rPr>
          <w:bCs/>
        </w:rPr>
        <w:t>2011, March</w:t>
      </w:r>
      <w:r>
        <w:t xml:space="preserve">).  </w:t>
      </w:r>
      <w:r>
        <w:rPr>
          <w:i/>
        </w:rPr>
        <w:t>Incentive-based reading compliance:  Part II.</w:t>
      </w:r>
      <w:r>
        <w:t xml:space="preserve">  Paper presented at the annual SoTL Commons: A Conference for the Scholarship of Teaching and Learning, Statesboro, GA.</w:t>
      </w:r>
    </w:p>
    <w:p>
      <w:pPr>
        <w:ind w:left="720" w:hanging="720"/>
      </w:pPr>
      <w:r>
        <w:rPr>
          <w:b/>
          <w:bCs/>
        </w:rPr>
        <w:t>Maurer, T.W.</w:t>
      </w:r>
      <w:r>
        <w:rPr>
          <w:bCs/>
        </w:rPr>
        <w:t xml:space="preserve">, Allen, D., Gatch, D., Shankar, P., &amp; Sturges, D. (2011, March).  </w:t>
      </w:r>
      <w:r>
        <w:rPr>
          <w:bCs/>
          <w:i/>
        </w:rPr>
        <w:t>Students’ academic motivations in allied health classes.</w:t>
      </w:r>
      <w:r>
        <w:rPr>
          <w:bCs/>
        </w:rPr>
        <w:t xml:space="preserve">  </w:t>
      </w:r>
      <w:r>
        <w:t>Paper presented at the annual SoTL Commons: A Conference for the Scholarship of Teaching and Learning, Statesboro, GA.</w:t>
      </w:r>
    </w:p>
    <w:p>
      <w:pPr>
        <w:ind w:left="720" w:hanging="720"/>
      </w:pPr>
      <w:r>
        <w:rPr>
          <w:bCs/>
        </w:rPr>
        <w:t xml:space="preserve">Sturges, D. &amp; </w:t>
      </w:r>
      <w:r>
        <w:rPr>
          <w:b/>
          <w:bCs/>
        </w:rPr>
        <w:t>Maurer, T.W.</w:t>
      </w:r>
      <w:r>
        <w:rPr>
          <w:bCs/>
        </w:rPr>
        <w:t xml:space="preserve"> (2011, March).  </w:t>
      </w:r>
      <w:r>
        <w:rPr>
          <w:bCs/>
          <w:i/>
        </w:rPr>
        <w:t xml:space="preserve">What makes Anatomy &amp; Physiology difficult?  </w:t>
      </w:r>
      <w:r>
        <w:t>Paper presented at the annual SoTL Commons: A Conference for the Scholarship of Teaching and Learning, Statesboro, GA.</w:t>
      </w:r>
    </w:p>
    <w:p>
      <w:pPr>
        <w:ind w:left="720" w:hanging="720"/>
      </w:pPr>
      <w:r>
        <w:t xml:space="preserve">Frost, L., Chopak-Foss, J., Gee, R.M., Hale, D., Johnson, C., </w:t>
      </w:r>
      <w:r>
        <w:rPr>
          <w:b/>
        </w:rPr>
        <w:t>Maurer, T.W.</w:t>
      </w:r>
      <w:r>
        <w:t xml:space="preserve">, Mullen, L., Parham, A.G., Rushing, A., &amp; Slater, D. (2011, March). </w:t>
      </w:r>
      <w:r>
        <w:rPr>
          <w:i/>
        </w:rPr>
        <w:t>Multidisciplinary POGIL: A faculty learning community.</w:t>
      </w:r>
      <w:r>
        <w:t xml:space="preserve"> Paper presented at the annual SoTL Commons: A Conference for the Scholarship of Teaching and Learning, Statesboro, GA.</w:t>
      </w:r>
    </w:p>
    <w:p>
      <w:pPr>
        <w:ind w:left="720" w:hanging="720"/>
        <w:contextualSpacing/>
      </w:pPr>
      <w:r>
        <w:t xml:space="preserve">Sturges, D., </w:t>
      </w:r>
      <w:r>
        <w:rPr>
          <w:b/>
        </w:rPr>
        <w:t>Maurer, T.</w:t>
      </w:r>
      <w:r>
        <w:t xml:space="preserve">, Shankar, P., Akbarova, S., Allen, D.  (2010, May). </w:t>
      </w:r>
      <w:r>
        <w:rPr>
          <w:i/>
        </w:rPr>
        <w:t xml:space="preserve">Student-faculty perceptions of group work. </w:t>
      </w:r>
      <w:r>
        <w:t xml:space="preserve"> Paper presented at the American Canadian Conference for Academic Disciplines, International Journal of Arts and Sciences, Toronto, Canada.</w:t>
      </w:r>
    </w:p>
    <w:p>
      <w:pPr>
        <w:ind w:left="720" w:hanging="720"/>
      </w:pPr>
      <w:r>
        <w:rPr>
          <w:b/>
        </w:rPr>
        <w:t xml:space="preserve">Maurer, T.W. </w:t>
      </w:r>
      <w:r>
        <w:t xml:space="preserve">(2010, March).  </w:t>
      </w:r>
      <w:r>
        <w:rPr>
          <w:i/>
        </w:rPr>
        <w:t>Incentive-based reading compliance</w:t>
      </w:r>
      <w:r>
        <w:t>.  Poster session presented at the annual GSU SoTL Expo,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 (2010, March).  “</w:t>
      </w:r>
      <w:r>
        <w:rPr>
          <w:i/>
        </w:rPr>
        <w:t>Value-added” financial education</w:t>
      </w:r>
      <w:r>
        <w:t>.  Poster session presented at the annual GSU SoTL Expo, Statesboro, GA.</w:t>
      </w:r>
    </w:p>
    <w:p>
      <w:pPr>
        <w:ind w:left="720" w:hanging="720"/>
        <w:contextualSpacing/>
      </w:pPr>
      <w:r>
        <w:rPr>
          <w:b/>
        </w:rPr>
        <w:t>Maurer, T.W.</w:t>
      </w:r>
      <w:r>
        <w:t xml:space="preserve">, Allen, D., Sturges, D., Lee, S. (2010, March).  </w:t>
      </w:r>
      <w:r>
        <w:rPr>
          <w:i/>
        </w:rPr>
        <w:t xml:space="preserve">Faculty and student perceptions of disruptive classroom behaviors.  </w:t>
      </w:r>
      <w:r>
        <w:t>Poster session presented at the SoTL Expo,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, Frost, L., Sturges, D., Charles, S., Allen, D., Cawthorn, M., &amp; Brewton, C.C. (2010, March).  </w:t>
      </w:r>
      <w:r>
        <w:rPr>
          <w:i/>
        </w:rPr>
        <w:t>Faculty and student perceptions of influences on post-exam attendance.</w:t>
      </w:r>
      <w:r>
        <w:t xml:space="preserve">  Poster session presented at the annual GSU SoTL Expo, Statesboro, GA.</w:t>
      </w:r>
    </w:p>
    <w:p>
      <w:pPr>
        <w:ind w:left="720" w:hanging="720"/>
      </w:pPr>
      <w:r>
        <w:t xml:space="preserve">Sturges, D., &amp; </w:t>
      </w:r>
      <w:r>
        <w:rPr>
          <w:b/>
        </w:rPr>
        <w:t>Maurer, T.W.</w:t>
      </w:r>
      <w:r>
        <w:t xml:space="preserve"> (2010, March). </w:t>
      </w:r>
      <w:r>
        <w:rPr>
          <w:i/>
        </w:rPr>
        <w:t xml:space="preserve">Understanding protein synthesis: The efficacy of role play in large undergraduate human anatomy and physiology classes. </w:t>
      </w:r>
      <w:r>
        <w:t xml:space="preserve"> Poster session presented at the annual GSU SoTL Expo, Statesboro, GA.</w:t>
      </w:r>
    </w:p>
    <w:p>
      <w:pPr>
        <w:ind w:left="720" w:hanging="720"/>
      </w:pPr>
      <w:r>
        <w:rPr>
          <w:b/>
        </w:rPr>
        <w:t xml:space="preserve">Maurer, T.W. </w:t>
      </w:r>
      <w:r>
        <w:t xml:space="preserve">(2010, March).  </w:t>
      </w:r>
      <w:r>
        <w:rPr>
          <w:i/>
        </w:rPr>
        <w:t>Incentive-based reading compliance</w:t>
      </w:r>
      <w:r>
        <w:t>.  Paper presented at the annual SoTL Commons: A Conference for the Scholarship of Teaching and Learning,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 (2010, March).  “</w:t>
      </w:r>
      <w:r>
        <w:rPr>
          <w:i/>
        </w:rPr>
        <w:t>Value-added” financial education</w:t>
      </w:r>
      <w:r>
        <w:t>.  Paper presented at the annual SoTL Commons: A Conference for the Scholarship of Teaching and Learning, Statesboro, GA.</w:t>
      </w:r>
    </w:p>
    <w:p>
      <w:pPr>
        <w:ind w:left="720" w:hanging="720"/>
      </w:pPr>
      <w:r>
        <w:rPr>
          <w:b/>
        </w:rPr>
        <w:t xml:space="preserve">Maurer, T.W., </w:t>
      </w:r>
      <w:r>
        <w:t xml:space="preserve">Sturges, D., Shankar, P., Allen, D., &amp; Akbarova, S. (2010, March).  </w:t>
      </w:r>
      <w:r>
        <w:rPr>
          <w:i/>
        </w:rPr>
        <w:t>Faculty-student differences in perceptions of group work</w:t>
      </w:r>
      <w:r>
        <w:t>. Paper presented at the annual SoTL Commons: A Conference for the Scholarship of Teaching and Learning, Statesboro, GA.</w:t>
      </w:r>
    </w:p>
    <w:p>
      <w:pPr>
        <w:ind w:left="720" w:hanging="720"/>
      </w:pPr>
      <w:r>
        <w:t xml:space="preserve">Sturges, D., &amp; </w:t>
      </w:r>
      <w:r>
        <w:rPr>
          <w:b/>
        </w:rPr>
        <w:t>Maurer, T.W.</w:t>
      </w:r>
      <w:r>
        <w:t xml:space="preserve">  (2010). </w:t>
      </w:r>
      <w:r>
        <w:rPr>
          <w:i/>
        </w:rPr>
        <w:t>Understanding protein synthesis: A role play approach in large undergraduate human anatomy and physiology classes.</w:t>
      </w:r>
      <w:r>
        <w:t xml:space="preserve"> Poster session presented at the annual Experimental Biology conference, Anaheim, CA.</w:t>
      </w:r>
    </w:p>
    <w:p>
      <w:pPr>
        <w:pStyle w:val="22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Kropp, J., </w:t>
      </w:r>
      <w:r>
        <w:rPr>
          <w:bCs w:val="0"/>
        </w:rPr>
        <w:t>Maurer, T.W.</w:t>
      </w:r>
      <w:r>
        <w:rPr>
          <w:b w:val="0"/>
          <w:bCs w:val="0"/>
        </w:rPr>
        <w:t xml:space="preserve">, &amp; *Holloway, J. (2009, September).  </w:t>
      </w:r>
      <w:r>
        <w:rPr>
          <w:b w:val="0"/>
          <w:bCs w:val="0"/>
          <w:i/>
        </w:rPr>
        <w:t>Pet therapy with children in hospitals: Issues and considerations.</w:t>
      </w:r>
      <w:r>
        <w:rPr>
          <w:b w:val="0"/>
          <w:bCs w:val="0"/>
        </w:rPr>
        <w:t xml:space="preserve">  Paper presented at the annual Florida Association of Child Life Professionals Conference, Hollywood, FL.  </w:t>
      </w:r>
    </w:p>
    <w:p>
      <w:pPr>
        <w:pStyle w:val="22"/>
        <w:ind w:left="720" w:hanging="720"/>
        <w:jc w:val="left"/>
        <w:rPr>
          <w:b w:val="0"/>
          <w:bCs w:val="0"/>
        </w:rPr>
      </w:pPr>
      <w:r>
        <w:rPr>
          <w:bCs w:val="0"/>
        </w:rPr>
        <w:t>Maurer, T.W.</w:t>
      </w:r>
      <w:r>
        <w:rPr>
          <w:b w:val="0"/>
          <w:bCs w:val="0"/>
        </w:rPr>
        <w:t xml:space="preserve"> (2009, October).  </w:t>
      </w:r>
      <w:r>
        <w:rPr>
          <w:b w:val="0"/>
          <w:bCs w:val="0"/>
          <w:i/>
        </w:rPr>
        <w:t xml:space="preserve">Evaluation of a classroom exercise on social distance and discrimination.  </w:t>
      </w:r>
      <w:r>
        <w:rPr>
          <w:b w:val="0"/>
          <w:bCs w:val="0"/>
        </w:rPr>
        <w:t xml:space="preserve">Paper </w:t>
      </w:r>
      <w:r>
        <w:rPr>
          <w:b w:val="0"/>
        </w:rPr>
        <w:t>presented at the annual Best Practices in Teaching Psychology Conference, Atlanta, GA.</w:t>
      </w:r>
    </w:p>
    <w:p>
      <w:pPr>
        <w:ind w:left="720" w:hanging="720"/>
      </w:pPr>
      <w:r>
        <w:t xml:space="preserve">Sturges, D., &amp; </w:t>
      </w:r>
      <w:r>
        <w:rPr>
          <w:b/>
        </w:rPr>
        <w:t>Maurer, T.W.</w:t>
      </w:r>
      <w:r>
        <w:t xml:space="preserve"> (2009, April). </w:t>
      </w:r>
      <w:r>
        <w:rPr>
          <w:i/>
        </w:rPr>
        <w:t>Active learning for allied health majors: A case study of role play effectiveness.</w:t>
      </w:r>
      <w:r>
        <w:t xml:space="preserve"> Paper presented at the Research and Practice Conference “Transcending Boundaries: A Future for Best Practices”, Statesboro, GA. </w:t>
      </w:r>
    </w:p>
    <w:p>
      <w:pPr>
        <w:ind w:left="720" w:hanging="720"/>
      </w:pPr>
      <w:r>
        <w:t xml:space="preserve">Sturges, D., &amp; </w:t>
      </w:r>
      <w:r>
        <w:rPr>
          <w:b/>
        </w:rPr>
        <w:t>Maurer, T.W.</w:t>
      </w:r>
      <w:r>
        <w:t xml:space="preserve"> (2009, April). </w:t>
      </w:r>
      <w:r>
        <w:rPr>
          <w:i/>
        </w:rPr>
        <w:t xml:space="preserve">Understanding protein synthesis: The efficacy of role play in large undergraduate human anatomy and physiology classes. </w:t>
      </w:r>
      <w:r>
        <w:t>Paper presented at the HAPS Regional Conference, Macon, GA.</w:t>
      </w:r>
    </w:p>
    <w:p>
      <w:pPr>
        <w:ind w:left="720" w:hanging="720"/>
      </w:pPr>
      <w:r>
        <w:rPr>
          <w:b/>
        </w:rPr>
        <w:t>Maurer, T.W.</w:t>
      </w:r>
      <w:r>
        <w:t xml:space="preserve">, Frost, L., Sturges, D., Charles, S., Allen, D., Cawthorn, M., &amp; Brewton, C.C. (2009, March).  </w:t>
      </w:r>
      <w:r>
        <w:rPr>
          <w:i/>
        </w:rPr>
        <w:t>Faculty and student perceptions of influences on post-exam attendance.</w:t>
      </w:r>
      <w:r>
        <w:t xml:space="preserve">  Paper presented at the annual SoTL Commons: A Conference for the Scholarship of Teaching and Learning,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, Lee, S., Sturges, D., Averette, D., &amp; Allen, D. (2009, March). </w:t>
      </w:r>
      <w:r>
        <w:rPr>
          <w:i/>
        </w:rPr>
        <w:t>Perceptions of disruptive classroom behavior.</w:t>
      </w:r>
      <w:r>
        <w:t xml:space="preserve">  Paper presented at the annual SoTL Commons: A Conference for the Scholarship of Teaching and Learning, Statesboro, GA.</w:t>
      </w:r>
    </w:p>
    <w:p>
      <w:pPr>
        <w:ind w:left="720" w:hanging="720"/>
      </w:pPr>
      <w:r>
        <w:t xml:space="preserve">Sturges, D., </w:t>
      </w:r>
      <w:r>
        <w:rPr>
          <w:b/>
        </w:rPr>
        <w:t>Maurer. T.W.,</w:t>
      </w:r>
      <w:r>
        <w:t xml:space="preserve"> &amp; *Cole, O. (2009, March).  </w:t>
      </w:r>
      <w:r>
        <w:rPr>
          <w:i/>
        </w:rPr>
        <w:t>Understanding protein synthesis: A role play approach.</w:t>
      </w:r>
      <w:r>
        <w:t xml:space="preserve">  Paper presented at the annual SoTL Commons: A Conference for the Scholarship of Teaching and Learning,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, Lickteig, M., McCollum, S., &amp; Town, C. (2007, November). </w:t>
      </w:r>
      <w:r>
        <w:rPr>
          <w:i/>
        </w:rPr>
        <w:t xml:space="preserve">Fostering interdisciplinary connections for SoTL. </w:t>
      </w:r>
      <w:r>
        <w:t>Paper presented at the annual SoTL Commons: A Conference for the Scholarship of Teaching and Learning,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, &amp; Robinson, D.W. (2007, November). </w:t>
      </w:r>
      <w:r>
        <w:rPr>
          <w:i/>
        </w:rPr>
        <w:t xml:space="preserve">Social norms and collegiate alcohol use.  </w:t>
      </w:r>
      <w:r>
        <w:t xml:space="preserve">Poster session presented at the annual meeting of the National Council on Family Relations, Pittsburgh, PA. </w:t>
      </w:r>
    </w:p>
    <w:p>
      <w:pPr>
        <w:ind w:left="720" w:hanging="720"/>
      </w:pPr>
      <w:r>
        <w:rPr>
          <w:b/>
        </w:rPr>
        <w:t>Maurer, T.W.</w:t>
      </w:r>
      <w:r>
        <w:t xml:space="preserve"> (2007, October). </w:t>
      </w:r>
      <w:r>
        <w:rPr>
          <w:i/>
        </w:rPr>
        <w:t>Bridging the gap: Problem based conferencing with parents.</w:t>
      </w:r>
      <w:r>
        <w:t xml:space="preserve">  Paper presented at the annual meeting of the Georgia Association on Young Children, Atlanta, GA.</w:t>
      </w:r>
    </w:p>
    <w:p>
      <w:pPr>
        <w:ind w:left="720" w:hanging="720"/>
      </w:pPr>
      <w:r>
        <w:rPr>
          <w:b/>
        </w:rPr>
        <w:t>Maurer, T.W.</w:t>
      </w:r>
      <w:r>
        <w:t xml:space="preserve">, &amp; Rouse-Arnett, M. (2007, October). </w:t>
      </w:r>
      <w:r>
        <w:rPr>
          <w:i/>
        </w:rPr>
        <w:t>Perceptions of incapacitated heterosexual sexual assault:  Influences of relationship status, assailant intoxication, and post-assault sleeping arrangements.</w:t>
      </w:r>
      <w:r>
        <w:t xml:space="preserve"> Paper presented at the annual Women and Girls in Georgia conference, Athens, GA.  </w:t>
      </w:r>
    </w:p>
    <w:p>
      <w:pPr>
        <w:ind w:left="720" w:hanging="720"/>
      </w:pPr>
      <w:r>
        <w:rPr>
          <w:b/>
        </w:rPr>
        <w:t xml:space="preserve">Maurer, T. W., </w:t>
      </w:r>
      <w:r>
        <w:t xml:space="preserve">&amp; Robinson, D. W. (2006, November). </w:t>
      </w:r>
      <w:r>
        <w:rPr>
          <w:i/>
        </w:rPr>
        <w:t xml:space="preserve">Perceptions of date rape: The impact of gender, alcohol, and attire. </w:t>
      </w:r>
      <w:r>
        <w:t xml:space="preserve">Paper presented at the annual meeting of the National Council on Family Relations, Minneapolis, MN.  </w:t>
      </w:r>
    </w:p>
    <w:p>
      <w:pPr>
        <w:pStyle w:val="22"/>
        <w:ind w:left="720" w:hanging="720"/>
        <w:jc w:val="left"/>
        <w:rPr>
          <w:b w:val="0"/>
          <w:bCs w:val="0"/>
        </w:rPr>
      </w:pPr>
      <w:r>
        <w:t xml:space="preserve">Maurer, T. W. </w:t>
      </w:r>
      <w:r>
        <w:rPr>
          <w:b w:val="0"/>
        </w:rPr>
        <w:t xml:space="preserve">(2006, October).  </w:t>
      </w:r>
      <w:r>
        <w:rPr>
          <w:b w:val="0"/>
          <w:i/>
        </w:rPr>
        <w:t>Let’s talk:  Problem-based conferencing with parents.</w:t>
      </w:r>
      <w:r>
        <w:rPr>
          <w:b w:val="0"/>
        </w:rPr>
        <w:t xml:space="preserve">  Paper presented at the annual meeting of the Georgia Association on Young Children, Atlanta, GA.</w:t>
      </w:r>
    </w:p>
    <w:p>
      <w:pPr>
        <w:pStyle w:val="22"/>
        <w:ind w:left="720" w:hanging="720"/>
        <w:jc w:val="left"/>
      </w:pPr>
      <w:r>
        <w:rPr>
          <w:bCs w:val="0"/>
        </w:rPr>
        <w:t>Maurer, T. W.</w:t>
      </w:r>
      <w:r>
        <w:rPr>
          <w:b w:val="0"/>
          <w:bCs w:val="0"/>
        </w:rPr>
        <w:t xml:space="preserve"> (2006, April). </w:t>
      </w:r>
      <w:r>
        <w:rPr>
          <w:b w:val="0"/>
          <w:i/>
        </w:rPr>
        <w:t>Creating an interdisciplinary, social action-oriented, student-faculty collaborative research group.</w:t>
      </w:r>
      <w:r>
        <w:rPr>
          <w:b w:val="0"/>
        </w:rPr>
        <w:t xml:space="preserve">  Paper presented at the annual meeting of the National Conference on Undergraduate Research, Asheville, NC.</w:t>
      </w:r>
    </w:p>
    <w:p>
      <w:pPr>
        <w:pStyle w:val="22"/>
        <w:ind w:left="720" w:hanging="720"/>
        <w:jc w:val="left"/>
        <w:rPr>
          <w:b w:val="0"/>
          <w:bCs w:val="0"/>
        </w:rPr>
      </w:pPr>
      <w:r>
        <w:rPr>
          <w:bCs w:val="0"/>
        </w:rPr>
        <w:t>Maurer, T. W.</w:t>
      </w:r>
      <w:r>
        <w:rPr>
          <w:b w:val="0"/>
          <w:bCs w:val="0"/>
        </w:rPr>
        <w:t xml:space="preserve"> (2005 October).  </w:t>
      </w:r>
      <w:r>
        <w:rPr>
          <w:b w:val="0"/>
          <w:bCs w:val="0"/>
          <w:i/>
        </w:rPr>
        <w:t>MEN-toring:  Promoting diversity by involving men in child care.</w:t>
      </w:r>
      <w:r>
        <w:rPr>
          <w:b w:val="0"/>
          <w:bCs w:val="0"/>
        </w:rPr>
        <w:t xml:space="preserve">  Paper presented at the annual meeting of the Georgia Association on Young Children, Atlanta, GA.</w:t>
      </w:r>
    </w:p>
    <w:p>
      <w:pPr>
        <w:pStyle w:val="22"/>
        <w:ind w:left="720" w:hanging="720"/>
        <w:jc w:val="left"/>
        <w:rPr>
          <w:b w:val="0"/>
          <w:bCs w:val="0"/>
        </w:rPr>
      </w:pPr>
      <w:r>
        <w:rPr>
          <w:bCs w:val="0"/>
        </w:rPr>
        <w:t>Maurer, T. W.</w:t>
      </w:r>
      <w:r>
        <w:rPr>
          <w:b w:val="0"/>
          <w:bCs w:val="0"/>
        </w:rPr>
        <w:t xml:space="preserve">, &amp; Rouse-Arnett, M. (2005, October). </w:t>
      </w:r>
      <w:r>
        <w:rPr>
          <w:b w:val="0"/>
          <w:bCs w:val="0"/>
          <w:i/>
        </w:rPr>
        <w:t>Encouraging students to critically read and write about published research.</w:t>
      </w:r>
      <w:r>
        <w:rPr>
          <w:b w:val="0"/>
          <w:bCs w:val="0"/>
        </w:rPr>
        <w:t xml:space="preserve">  </w:t>
      </w:r>
      <w:r>
        <w:rPr>
          <w:b w:val="0"/>
        </w:rPr>
        <w:t>Poster session presented at the annual Best Practices in Teaching Psychology Conference, Atlanta, GA.</w:t>
      </w:r>
      <w:r>
        <w:rPr>
          <w:b w:val="0"/>
          <w:bCs w:val="0"/>
        </w:rPr>
        <w:tab/>
      </w:r>
    </w:p>
    <w:p>
      <w:pPr>
        <w:rPr>
          <w:i/>
        </w:rPr>
      </w:pPr>
      <w:r>
        <w:rPr>
          <w:b/>
        </w:rPr>
        <w:t>Maurer, T. W.</w:t>
      </w:r>
      <w:r>
        <w:t xml:space="preserve"> (2004, October). </w:t>
      </w:r>
      <w:r>
        <w:rPr>
          <w:i/>
        </w:rPr>
        <w:t>Teaching undergraduates how to critique research</w:t>
      </w:r>
    </w:p>
    <w:p>
      <w:pPr>
        <w:ind w:left="720"/>
      </w:pPr>
      <w:r>
        <w:rPr>
          <w:i/>
        </w:rPr>
        <w:t>articles.</w:t>
      </w:r>
      <w:r>
        <w:t xml:space="preserve"> Poster session presented at the annual Best Practices in Teaching Psychology Conference, Atlanta, GA.</w:t>
      </w:r>
      <w:r>
        <w:tab/>
      </w:r>
    </w:p>
    <w:p>
      <w:pPr>
        <w:ind w:left="720" w:hanging="720"/>
      </w:pPr>
      <w:r>
        <w:t xml:space="preserve">Hansen, D., Larson, R., Dworkin, J., &amp; </w:t>
      </w:r>
      <w:r>
        <w:rPr>
          <w:b/>
        </w:rPr>
        <w:t>Maurer, T.</w:t>
      </w:r>
      <w:r>
        <w:t xml:space="preserve"> (2003, April). </w:t>
      </w:r>
      <w:r>
        <w:rPr>
          <w:i/>
        </w:rPr>
        <w:t>Adolescents’ self-reported learning in organized youth activities.</w:t>
      </w:r>
      <w:r>
        <w:t xml:space="preserve"> Paper presented at the biennial meeting of the Society for Research in Child Development, Tampa Bay, FL. </w:t>
      </w:r>
    </w:p>
    <w:p>
      <w:pPr>
        <w:ind w:left="720" w:hanging="720"/>
      </w:pPr>
      <w:r>
        <w:rPr>
          <w:b/>
        </w:rPr>
        <w:t>Maurer, T.W.</w:t>
      </w:r>
      <w:r>
        <w:t xml:space="preserve"> (2003, March). </w:t>
      </w:r>
      <w:r>
        <w:rPr>
          <w:i/>
        </w:rPr>
        <w:t xml:space="preserve">Promoting student involvement, engagement, and disclosure in classroom discussions of intimate relationships. </w:t>
      </w:r>
      <w:r>
        <w:t>Paper presented at the annual meeting of the Illinois Council on Family Relations, Charleston, IL.</w:t>
      </w:r>
    </w:p>
    <w:p>
      <w:pPr>
        <w:ind w:left="720" w:hanging="720"/>
      </w:pPr>
      <w:r>
        <w:t xml:space="preserve">Rane, T.R., Pleck, J.H., </w:t>
      </w:r>
      <w:r>
        <w:rPr>
          <w:b/>
        </w:rPr>
        <w:t>Maurer, T.W.</w:t>
      </w:r>
      <w:r>
        <w:t xml:space="preserve">, &amp; McBride, B.A. (2001, November). </w:t>
      </w:r>
      <w:r>
        <w:rPr>
          <w:i/>
        </w:rPr>
        <w:t>Self and partner ratings and parent involvement in four dimensions of caregiving involvement.</w:t>
      </w:r>
      <w:r>
        <w:t xml:space="preserve"> Paper presented at the annual meeting of the National Council on Family Relations, Rochester, NY. </w:t>
      </w:r>
    </w:p>
    <w:p>
      <w:pPr>
        <w:ind w:left="720" w:hanging="720"/>
      </w:pPr>
      <w:r>
        <w:rPr>
          <w:b/>
        </w:rPr>
        <w:t>Maurer, T.W.</w:t>
      </w:r>
      <w:r>
        <w:t xml:space="preserve">, &amp; Pleck, J. H. (1999, November). </w:t>
      </w:r>
      <w:r>
        <w:rPr>
          <w:i/>
        </w:rPr>
        <w:t>Parental identity and behavior:  A contextual model.</w:t>
      </w:r>
      <w:r>
        <w:t xml:space="preserve"> Paper presented at the annual meeting of the National Council on Family Relations, Irvine, CA. </w:t>
      </w:r>
    </w:p>
    <w:p/>
    <w:p>
      <w:pPr>
        <w:ind w:left="720" w:hanging="720"/>
      </w:pPr>
    </w:p>
    <w:p>
      <w:pPr>
        <w:ind w:left="720" w:hanging="720"/>
      </w:pPr>
      <w:r>
        <w:rPr>
          <w:b/>
        </w:rPr>
        <w:t>INVITED PRESENTATIONS</w:t>
      </w:r>
    </w:p>
    <w:p>
      <w:pPr>
        <w:rPr>
          <w:u w:val="single"/>
        </w:rPr>
      </w:pPr>
    </w:p>
    <w:p>
      <w:pPr>
        <w:tabs>
          <w:tab w:val="left" w:pos="720"/>
        </w:tabs>
        <w:ind w:left="720" w:hanging="720"/>
        <w:rPr>
          <w:u w:val="single"/>
        </w:rPr>
      </w:pPr>
      <w:r>
        <w:rPr>
          <w:u w:val="single"/>
        </w:rPr>
        <w:t>Delivered (N = 13):</w:t>
      </w:r>
    </w:p>
    <w:p>
      <w:pPr>
        <w:ind w:left="720" w:hanging="720"/>
      </w:pPr>
      <w:r>
        <w:rPr>
          <w:b/>
        </w:rPr>
        <w:t>Maurer, T.W.</w:t>
      </w:r>
      <w:r>
        <w:t xml:space="preserve"> (2018, June). </w:t>
      </w:r>
      <w:r>
        <w:rPr>
          <w:i/>
        </w:rPr>
        <w:t>SoTL in Family Science: Is the glass half empty or half full?</w:t>
      </w:r>
      <w:r>
        <w:t xml:space="preserve">  Keynote address presented at the annual Family Science Association Conference, Park City, UT.  </w:t>
      </w:r>
    </w:p>
    <w:p>
      <w:pPr>
        <w:ind w:left="720" w:hanging="720"/>
      </w:pPr>
      <w:r>
        <w:rPr>
          <w:b/>
        </w:rPr>
        <w:t xml:space="preserve">Maurer, T.W., </w:t>
      </w:r>
      <w:r>
        <w:t xml:space="preserve">&amp; Manarin, K. (2016, October). </w:t>
      </w:r>
      <w:r>
        <w:rPr>
          <w:i/>
        </w:rPr>
        <w:t>How to get started in SoTL</w:t>
      </w:r>
      <w:r>
        <w:t>. Plenary presentation at the 2016 Council on Undergraduate Research Pre-ISSOTL Conference Symposium, Los Angeles, CA.</w:t>
      </w:r>
    </w:p>
    <w:p>
      <w:pPr>
        <w:ind w:left="720" w:hanging="720"/>
      </w:pPr>
      <w:r>
        <w:rPr>
          <w:b/>
        </w:rPr>
        <w:t>Maurer, T.W.</w:t>
      </w:r>
      <w:r>
        <w:t xml:space="preserve"> (2016, March).  </w:t>
      </w:r>
      <w:r>
        <w:rPr>
          <w:i/>
        </w:rPr>
        <w:t>Giving voice to SoTL.</w:t>
      </w:r>
      <w:r>
        <w:t xml:space="preserve">  Keynote Address presented at the 2016 SoTL Commons Conference, Savannah, GA.  </w:t>
      </w:r>
    </w:p>
    <w:p>
      <w:pPr>
        <w:ind w:left="720" w:hanging="720"/>
        <w:rPr>
          <w:bCs/>
        </w:rPr>
      </w:pPr>
      <w:r>
        <w:t xml:space="preserve">Sturges, D., &amp; </w:t>
      </w:r>
      <w:r>
        <w:rPr>
          <w:b/>
        </w:rPr>
        <w:t>Maurer, T. W.</w:t>
      </w:r>
      <w:r>
        <w:t xml:space="preserve"> (2016, March). </w:t>
      </w:r>
      <w:r>
        <w:rPr>
          <w:i/>
        </w:rPr>
        <w:t>Introduction to SoTL.</w:t>
      </w:r>
      <w:r>
        <w:t xml:space="preserve"> Paper presented at the annual SoTL Commons Conference, Savannah, GA.  </w:t>
      </w:r>
    </w:p>
    <w:p>
      <w:pPr>
        <w:ind w:left="720" w:hanging="720"/>
      </w:pPr>
      <w:r>
        <w:rPr>
          <w:b/>
        </w:rPr>
        <w:t>Maurer, T.W.</w:t>
      </w:r>
      <w:r>
        <w:t xml:space="preserve">, Sturges, D., Arrington, N.M., &amp; Lu, H. (2014, October).  </w:t>
      </w:r>
      <w:r>
        <w:rPr>
          <w:i/>
        </w:rPr>
        <w:t xml:space="preserve">The Scholarship of Teaching &amp; Learning:  Who, what, when, where, why, and how? </w:t>
      </w:r>
      <w:r>
        <w:t xml:space="preserve"> Panel symposium presented at the 2014 Georgia Educational Research Association Conference, Savannah, GA.  Panel Chair:  </w:t>
      </w:r>
      <w:r>
        <w:rPr>
          <w:b/>
        </w:rPr>
        <w:t>Maurer, T.W.</w:t>
      </w:r>
    </w:p>
    <w:p>
      <w:pPr>
        <w:ind w:left="720" w:hanging="720"/>
      </w:pPr>
      <w:r>
        <w:rPr>
          <w:b/>
        </w:rPr>
        <w:t>Maurer, T.W.</w:t>
      </w:r>
      <w:r>
        <w:t xml:space="preserve"> (2012, October). </w:t>
      </w:r>
      <w:r>
        <w:rPr>
          <w:i/>
        </w:rPr>
        <w:t xml:space="preserve">Nuts &amp; bolts:  Appreciating the miscellany of SoTL.  </w:t>
      </w:r>
      <w:r>
        <w:t>Presentation at the annual SoTL Symposium of the South,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, Gilpin, L., Regassa, L.B., &amp; Sturges, D. (2011, October).  </w:t>
      </w:r>
      <w:r>
        <w:rPr>
          <w:i/>
        </w:rPr>
        <w:t>Doing SoTL:  Inspiration and application.</w:t>
      </w:r>
      <w:r>
        <w:t xml:space="preserve"> Panel presentation at the annual SoTL Symposium of the South, Statesboro, GA.  Panel Chair:  </w:t>
      </w:r>
      <w:r>
        <w:rPr>
          <w:b/>
        </w:rPr>
        <w:t>Maurer, T.W.</w:t>
      </w:r>
    </w:p>
    <w:p>
      <w:pPr>
        <w:ind w:left="720" w:hanging="720"/>
      </w:pPr>
      <w:r>
        <w:t xml:space="preserve">Regassa, L.B. &amp; </w:t>
      </w:r>
      <w:r>
        <w:rPr>
          <w:b/>
        </w:rPr>
        <w:t>Maurer, T.W.</w:t>
      </w:r>
      <w:r>
        <w:t xml:space="preserve"> (2011, October).  </w:t>
      </w:r>
      <w:r>
        <w:rPr>
          <w:i/>
        </w:rPr>
        <w:t>Deconstructing SoTL project assessment.</w:t>
      </w:r>
      <w:r>
        <w:t xml:space="preserve"> Presentation at the annual SoTL Symposium of the South, Statesboro, GA.</w:t>
      </w:r>
    </w:p>
    <w:p>
      <w:pPr>
        <w:tabs>
          <w:tab w:val="left" w:pos="720"/>
        </w:tabs>
        <w:ind w:left="720" w:hanging="720"/>
      </w:pPr>
      <w:r>
        <w:t xml:space="preserve">Gatch, D.B, Gilpin, L., Longfield, J., &amp; Maurer, T.W. (2011, March).  </w:t>
      </w:r>
      <w:r>
        <w:rPr>
          <w:i/>
        </w:rPr>
        <w:t xml:space="preserve">Scholarship of Teaching &amp; Learning:  What? Why? When? Where? Who? </w:t>
      </w:r>
      <w:r>
        <w:t xml:space="preserve"> Workshop presented at Southern Polytechnic State University, Marietta, GA.</w:t>
      </w:r>
    </w:p>
    <w:p>
      <w:pPr>
        <w:tabs>
          <w:tab w:val="left" w:pos="720"/>
        </w:tabs>
        <w:ind w:left="720" w:hanging="720"/>
      </w:pPr>
      <w:r>
        <w:t xml:space="preserve">Gatch, D., Frost, L., &amp; </w:t>
      </w:r>
      <w:r>
        <w:rPr>
          <w:b/>
        </w:rPr>
        <w:t>Maurer, T.W</w:t>
      </w:r>
      <w:r>
        <w:t xml:space="preserve">. (2010, October). </w:t>
      </w:r>
      <w:r>
        <w:rPr>
          <w:i/>
        </w:rPr>
        <w:t xml:space="preserve">SoTL: What? Why? How? Who? When? Where? </w:t>
      </w:r>
      <w:r>
        <w:t xml:space="preserve">Panel presentation at the annual SoTL Symposium of the South, Statesboro, GA.  Panel Chair:  </w:t>
      </w:r>
      <w:r>
        <w:rPr>
          <w:b/>
        </w:rPr>
        <w:t>Maurer, T.W.</w:t>
      </w:r>
    </w:p>
    <w:p>
      <w:pPr>
        <w:tabs>
          <w:tab w:val="left" w:pos="720"/>
        </w:tabs>
        <w:ind w:left="720" w:hanging="720"/>
      </w:pPr>
      <w:r>
        <w:t xml:space="preserve">Regassa, L., Gilpin, L., Frost, L., </w:t>
      </w:r>
      <w:r>
        <w:rPr>
          <w:b/>
        </w:rPr>
        <w:t>Maurer, T.W.</w:t>
      </w:r>
      <w:r>
        <w:t xml:space="preserve">, &amp; Longfield, J. (2010, March).  </w:t>
      </w:r>
      <w:r>
        <w:rPr>
          <w:i/>
        </w:rPr>
        <w:t>The Scholarship of Teaching &amp; Learning: What, why, how, and who?</w:t>
      </w:r>
      <w:r>
        <w:t xml:space="preserve">  Workshop presented at the University System of Georgia’s Office of Information and Instructional Technology, Athens, GA.  </w:t>
      </w:r>
    </w:p>
    <w:p>
      <w:pPr>
        <w:ind w:left="720" w:hanging="720"/>
      </w:pPr>
      <w:r>
        <w:rPr>
          <w:b/>
        </w:rPr>
        <w:t>Maurer, T.W.</w:t>
      </w:r>
      <w:r>
        <w:t xml:space="preserve">, Gunn, C., Kurtz, G., Lauridsen, K., &amp; Steele, G. (2010, March).  </w:t>
      </w:r>
      <w:r>
        <w:rPr>
          <w:i/>
        </w:rPr>
        <w:t>SoTL today, SoTL tomorrow, SoTL internationally.</w:t>
      </w:r>
      <w:r>
        <w:t xml:space="preserve">  Panel Plenary Session presented at the annual SoTL Commons: A Conference for the Scholarship of Teaching and Learning, Statesboro, GA.  Panel Chair:  </w:t>
      </w:r>
      <w:r>
        <w:rPr>
          <w:b/>
        </w:rPr>
        <w:t>Maurer, T.W.</w:t>
      </w:r>
    </w:p>
    <w:p>
      <w:pPr>
        <w:tabs>
          <w:tab w:val="left" w:pos="720"/>
        </w:tabs>
        <w:ind w:left="720" w:hanging="720"/>
      </w:pPr>
      <w:r>
        <w:t xml:space="preserve">Regassa, L., Gilpin, L., Frost, L., &amp; </w:t>
      </w:r>
      <w:r>
        <w:rPr>
          <w:b/>
        </w:rPr>
        <w:t>Maurer, T.W.</w:t>
      </w:r>
      <w:r>
        <w:t xml:space="preserve"> (2010, February).  </w:t>
      </w:r>
      <w:r>
        <w:rPr>
          <w:i/>
        </w:rPr>
        <w:t xml:space="preserve">The Scholarship of Teaching &amp; Learning. </w:t>
      </w:r>
      <w:r>
        <w:t xml:space="preserve"> Panel Keynote Address presented at the annual Eastern Educational Research Association conference, Savannah, GA.  </w:t>
      </w:r>
    </w:p>
    <w:p>
      <w:pPr>
        <w:tabs>
          <w:tab w:val="left" w:pos="720"/>
        </w:tabs>
        <w:ind w:left="720" w:hanging="720"/>
      </w:pPr>
      <w:r>
        <w:t xml:space="preserve">Frost, L., Gatch, D., </w:t>
      </w:r>
      <w:r>
        <w:rPr>
          <w:b/>
        </w:rPr>
        <w:t>Maurer, T.W.</w:t>
      </w:r>
      <w:r>
        <w:t xml:space="preserve">, Sturges, D., &amp; Longfield, J.  (2010, January). </w:t>
      </w:r>
      <w:r>
        <w:rPr>
          <w:i/>
        </w:rPr>
        <w:t>The Scholarship of Teaching &amp; Learning:  What? Why? When? Where? Who?.</w:t>
      </w:r>
      <w:r>
        <w:t xml:space="preserve">  Presentation at the Georgia Southern University Seminar on Faculty Development &amp; SoTL, Statesboro, GA.</w:t>
      </w:r>
    </w:p>
    <w:p>
      <w:pPr>
        <w:tabs>
          <w:tab w:val="left" w:pos="720"/>
        </w:tabs>
        <w:ind w:left="720" w:hanging="720"/>
      </w:pPr>
    </w:p>
    <w:p>
      <w:pPr>
        <w:rPr>
          <w:u w:val="single"/>
        </w:rPr>
      </w:pPr>
      <w:r>
        <w:rPr>
          <w:u w:val="single"/>
        </w:rPr>
        <w:t xml:space="preserve">Workshops (N = 12):  </w:t>
      </w:r>
    </w:p>
    <w:p>
      <w:pPr>
        <w:ind w:left="720" w:hanging="720"/>
        <w:rPr>
          <w:bCs/>
        </w:rPr>
      </w:pPr>
      <w:r>
        <w:rPr>
          <w:bCs/>
        </w:rPr>
        <w:t xml:space="preserve">Woolmer, C., Reena, S., </w:t>
      </w:r>
      <w:r>
        <w:rPr>
          <w:b/>
        </w:rPr>
        <w:t>Maurer, T.</w:t>
      </w:r>
      <w:r>
        <w:rPr>
          <w:bCs/>
        </w:rPr>
        <w:t xml:space="preserve">, Powell, N., Turner, I., Stalheim, O. R., &amp; Sisson, C. (2022, November). </w:t>
      </w:r>
      <w:r>
        <w:rPr>
          <w:bCs/>
          <w:i/>
          <w:iCs/>
        </w:rPr>
        <w:t>Sharing SoTL with students: From ideation to practice</w:t>
      </w:r>
      <w:r>
        <w:rPr>
          <w:bCs/>
        </w:rPr>
        <w:t xml:space="preserve">. Workshop </w:t>
      </w:r>
      <w:r>
        <w:t>presented at the ISSOTL Conference, Kelowna, British Columbia, Canada.</w:t>
      </w:r>
    </w:p>
    <w:p>
      <w:pPr>
        <w:ind w:left="720" w:hanging="720"/>
      </w:pPr>
      <w:r>
        <w:rPr>
          <w:b/>
          <w:bCs/>
        </w:rPr>
        <w:t>Maurer, T. W.</w:t>
      </w:r>
      <w:r>
        <w:t xml:space="preserve"> (2020, October). </w:t>
      </w:r>
      <w:r>
        <w:rPr>
          <w:i/>
          <w:iCs/>
        </w:rPr>
        <w:t>Turning SoTL into good teaching</w:t>
      </w:r>
      <w:r>
        <w:t>.  Workshop to be presented at the Kennesaw State University annual Research on Teaching &amp; Learning Summit, Kennesaw, GA. (conference cancelled).</w:t>
      </w:r>
    </w:p>
    <w:p>
      <w:pPr>
        <w:ind w:left="720" w:hanging="720"/>
      </w:pPr>
      <w:r>
        <w:t>Larson, S.,</w:t>
      </w:r>
      <w:r>
        <w:rPr>
          <w:b/>
        </w:rPr>
        <w:t xml:space="preserve"> Maurer, T. W., </w:t>
      </w:r>
      <w:r>
        <w:t xml:space="preserve">Miller, P., &amp; Wuetherick, B. (2017, October). </w:t>
      </w:r>
      <w:r>
        <w:rPr>
          <w:i/>
        </w:rPr>
        <w:t>Incorporating the mentoring of undergraduate research into your professional portfolio</w:t>
      </w:r>
      <w:r>
        <w:t>. Council on Undergraduate Research preconference panel and workshop presented at the annual ISSOTL Conference, Calgary, Alberta, Canada.</w:t>
      </w:r>
    </w:p>
    <w:p>
      <w:pPr>
        <w:ind w:left="720" w:hanging="720"/>
      </w:pPr>
      <w:r>
        <w:rPr>
          <w:b/>
        </w:rPr>
        <w:t>Maurer, T.W.</w:t>
      </w:r>
      <w:r>
        <w:t xml:space="preserve">, &amp; Arrington, N.M. (2015, February).  </w:t>
      </w:r>
      <w:r>
        <w:rPr>
          <w:i/>
        </w:rPr>
        <w:t>Do you speak SoTL?</w:t>
      </w:r>
      <w:r>
        <w:t xml:space="preserve">  Workshop presented through the Georgia Southern University Centers for Teaching and Technology,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 (2011, August).  </w:t>
      </w:r>
      <w:r>
        <w:rPr>
          <w:i/>
        </w:rPr>
        <w:t xml:space="preserve">Research on the Scholarship of Teaching and Learning at GSU. </w:t>
      </w:r>
      <w:r>
        <w:t>Workshop presented at the Georgia Southern University annual New Faculty Forum,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 (2010, August).  </w:t>
      </w:r>
      <w:r>
        <w:rPr>
          <w:i/>
        </w:rPr>
        <w:t xml:space="preserve">Research on the Scholarship of Teaching and Learning at GSU. </w:t>
      </w:r>
      <w:r>
        <w:t>Workshop presented at the Georgia Southern University annual New Faculty Forum,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 (2009, August).  </w:t>
      </w:r>
      <w:r>
        <w:rPr>
          <w:i/>
        </w:rPr>
        <w:t>Research on the Scholarship of Teaching and Learning at GSU.</w:t>
      </w:r>
      <w:r>
        <w:t xml:space="preserve"> Workshop presented at the Georgia Southern University annual New Faculty Forum, Statesboro, GA.</w:t>
      </w:r>
    </w:p>
    <w:p>
      <w:pPr>
        <w:pStyle w:val="6"/>
        <w:ind w:left="720" w:hanging="720"/>
        <w:jc w:val="left"/>
        <w:rPr>
          <w:sz w:val="24"/>
        </w:rPr>
      </w:pPr>
      <w:r>
        <w:rPr>
          <w:b/>
          <w:sz w:val="24"/>
        </w:rPr>
        <w:t>Maurer, T.W.</w:t>
      </w:r>
      <w:r>
        <w:rPr>
          <w:sz w:val="24"/>
        </w:rPr>
        <w:t xml:space="preserve"> (2009, January</w:t>
      </w:r>
      <w:r>
        <w:rPr>
          <w:i/>
          <w:sz w:val="24"/>
        </w:rPr>
        <w:t>).  Let’s talk:  Problem-based conferencing with parents.</w:t>
      </w:r>
      <w:r>
        <w:rPr>
          <w:sz w:val="24"/>
        </w:rPr>
        <w:t xml:space="preserve">  Workshop presented at the annual Southern Conference on Children,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 (2008, August).  </w:t>
      </w:r>
      <w:r>
        <w:rPr>
          <w:i/>
        </w:rPr>
        <w:t xml:space="preserve">Research on the Scholarship of Teaching and Learning at GSU. </w:t>
      </w:r>
      <w:r>
        <w:t>Workshop presented at the Georgia Southern University annual New Faculty Forum,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 (2007, August). </w:t>
      </w:r>
      <w:r>
        <w:rPr>
          <w:i/>
        </w:rPr>
        <w:t>Fostering interdisciplinary connections for SoTL.</w:t>
      </w:r>
      <w:r>
        <w:t xml:space="preserve"> Workshop presented at the Georgia Southern University annual New Faculty Forum, Statesboro, GA.</w:t>
      </w:r>
    </w:p>
    <w:p>
      <w:pPr>
        <w:pStyle w:val="6"/>
        <w:ind w:left="720" w:hanging="720"/>
        <w:jc w:val="left"/>
        <w:rPr>
          <w:sz w:val="24"/>
        </w:rPr>
      </w:pPr>
      <w:r>
        <w:rPr>
          <w:b/>
          <w:sz w:val="24"/>
        </w:rPr>
        <w:t>Maurer, T.W.</w:t>
      </w:r>
      <w:r>
        <w:rPr>
          <w:sz w:val="24"/>
        </w:rPr>
        <w:t xml:space="preserve"> (2007, January).  </w:t>
      </w:r>
      <w:r>
        <w:rPr>
          <w:i/>
          <w:sz w:val="24"/>
        </w:rPr>
        <w:t>Let’s talk:  Problem-based conferencing with parents.</w:t>
      </w:r>
      <w:r>
        <w:rPr>
          <w:sz w:val="24"/>
        </w:rPr>
        <w:t xml:space="preserve">  Workshop presented at the annual Southern Conference on Children, Statesboro, GA.</w:t>
      </w:r>
    </w:p>
    <w:p>
      <w:pPr>
        <w:pStyle w:val="6"/>
        <w:ind w:left="720" w:hanging="720"/>
        <w:jc w:val="left"/>
        <w:rPr>
          <w:sz w:val="24"/>
        </w:rPr>
      </w:pPr>
      <w:r>
        <w:rPr>
          <w:b/>
          <w:sz w:val="24"/>
        </w:rPr>
        <w:t>Maurer, T.W.</w:t>
      </w:r>
      <w:r>
        <w:rPr>
          <w:sz w:val="24"/>
        </w:rPr>
        <w:t xml:space="preserve"> (2005, January). </w:t>
      </w:r>
      <w:r>
        <w:rPr>
          <w:i/>
          <w:sz w:val="24"/>
        </w:rPr>
        <w:t>Mission possible: Involving men in child care.</w:t>
      </w:r>
      <w:r>
        <w:rPr>
          <w:sz w:val="24"/>
        </w:rPr>
        <w:t xml:space="preserve"> Workshop presented at the annual Southern Conference on Children, Statesboro, GA.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  <w:r>
        <w:rPr>
          <w:u w:val="single"/>
        </w:rPr>
        <w:t>Seminars (N = 4):</w:t>
      </w:r>
    </w:p>
    <w:p>
      <w:pPr>
        <w:ind w:left="720" w:hanging="720"/>
      </w:pPr>
      <w:r>
        <w:rPr>
          <w:b/>
        </w:rPr>
        <w:t>Maurer, T.W.</w:t>
      </w:r>
      <w:r>
        <w:t xml:space="preserve">, &amp; Sturges, D. (2016, May). </w:t>
      </w:r>
      <w:r>
        <w:rPr>
          <w:i/>
        </w:rPr>
        <w:t>Closing the loop: Using the Scholarship of Teaching &amp; Learning to reframe thinking about assessment data</w:t>
      </w:r>
      <w:r>
        <w:t>.  Seminar presented to the annual Academic Assessment Retreat, Georgia Southern University, Statesboro, GA.</w:t>
      </w:r>
    </w:p>
    <w:p>
      <w:pPr>
        <w:ind w:left="720" w:hanging="720"/>
      </w:pPr>
      <w:r>
        <w:rPr>
          <w:b/>
        </w:rPr>
        <w:t>Maurer, T.W.</w:t>
      </w:r>
      <w:r>
        <w:t xml:space="preserve">, &amp; Reksulak, M.  (2009, September). </w:t>
      </w:r>
      <w:r>
        <w:rPr>
          <w:i/>
        </w:rPr>
        <w:t>Class management and disruptive behaviors.</w:t>
      </w:r>
      <w:r>
        <w:t xml:space="preserve">  Seminar presented through the Georgia Southern University Center for Excellence in Teaching, Statesboro, GA.  </w:t>
      </w:r>
    </w:p>
    <w:p>
      <w:pPr>
        <w:ind w:left="720" w:hanging="720"/>
      </w:pPr>
      <w:r>
        <w:rPr>
          <w:b/>
        </w:rPr>
        <w:t>Maurer, T.W.</w:t>
      </w:r>
      <w:r>
        <w:t xml:space="preserve"> (2008, September).  </w:t>
      </w:r>
      <w:r>
        <w:rPr>
          <w:i/>
        </w:rPr>
        <w:t>Surviving on a college budget.</w:t>
      </w:r>
      <w:r>
        <w:t xml:space="preserve">  Seminar presented to Southern Pines dormitory residents, Statesboro, GA.  </w:t>
      </w:r>
    </w:p>
    <w:p>
      <w:pPr>
        <w:ind w:left="720" w:hanging="720"/>
      </w:pPr>
      <w:r>
        <w:rPr>
          <w:b/>
        </w:rPr>
        <w:t>Maurer, T.W.</w:t>
      </w:r>
      <w:r>
        <w:t xml:space="preserve">, McCollum, S., Lickteig, M., &amp; Town, C. (2007, April).  </w:t>
      </w:r>
      <w:r>
        <w:rPr>
          <w:i/>
        </w:rPr>
        <w:t>SoTL roundtable on the scholarship of teaching &amp; learning.</w:t>
      </w:r>
      <w:r>
        <w:t xml:space="preserve">  Roundtable discussion presented through the Georgia Southern University Center for Excellence in Teaching, Statesboro, GA.  </w:t>
      </w:r>
    </w:p>
    <w:p/>
    <w:p>
      <w:r>
        <w:rPr>
          <w:u w:val="single"/>
        </w:rPr>
        <w:t>Guest Lectures (N = 2):</w:t>
      </w:r>
    </w:p>
    <w:p>
      <w:pPr>
        <w:ind w:left="720" w:hanging="720"/>
      </w:pPr>
      <w:r>
        <w:rPr>
          <w:b/>
        </w:rPr>
        <w:t>Maurer, T.W.</w:t>
      </w:r>
      <w:r>
        <w:t xml:space="preserve"> (2008, January).  </w:t>
      </w:r>
      <w:r>
        <w:rPr>
          <w:i/>
        </w:rPr>
        <w:t>Alcohol &amp; sexual assault.</w:t>
      </w:r>
      <w:r>
        <w:t xml:space="preserve">  Lecture presented to KINS 1319: Self-defense, Georgia Southern University, Statesboro, GA.  </w:t>
      </w:r>
    </w:p>
    <w:p>
      <w:pPr>
        <w:ind w:left="720" w:hanging="720"/>
      </w:pPr>
      <w:r>
        <w:rPr>
          <w:b/>
        </w:rPr>
        <w:t>Maurer, T.W.</w:t>
      </w:r>
      <w:r>
        <w:t xml:space="preserve"> (2005, October). </w:t>
      </w:r>
      <w:r>
        <w:rPr>
          <w:i/>
        </w:rPr>
        <w:t>Funding for research on alcohol &amp; sexual assault.</w:t>
      </w:r>
      <w:r>
        <w:t xml:space="preserve">  Lecture presented to WGST 2530: Introduction to Women &amp; Gender Studies, Georgia Southern University, Statesboro, GA.  </w:t>
      </w:r>
    </w:p>
    <w:p/>
    <w:p/>
    <w:p/>
    <w:p>
      <w:pPr>
        <w:rPr>
          <w:b/>
        </w:rPr>
      </w:pPr>
      <w:r>
        <w:rPr>
          <w:b/>
        </w:rPr>
        <w:t>REPORTS AND INVITED PUBLICATIONS</w:t>
      </w:r>
    </w:p>
    <w:p>
      <w:pPr>
        <w:rPr>
          <w:b/>
        </w:rPr>
      </w:pPr>
    </w:p>
    <w:p>
      <w:pPr>
        <w:ind w:left="720" w:hanging="720"/>
      </w:pPr>
      <w:r>
        <w:rPr>
          <w:b/>
        </w:rPr>
        <w:t>Maurer, T. W.</w:t>
      </w:r>
      <w:r>
        <w:t xml:space="preserve"> (2018). Methods and measures matter:  Meaningful questionnaires. In N. Chick (Ed.), </w:t>
      </w:r>
      <w:r>
        <w:rPr>
          <w:i/>
        </w:rPr>
        <w:t>SoTL in action: Illuminating critical moments of practice</w:t>
      </w:r>
      <w:r>
        <w:t xml:space="preserve"> (pp. 71-81).  Sterling, VA: Stylus Publishing. </w:t>
      </w:r>
    </w:p>
    <w:p>
      <w:pPr>
        <w:ind w:left="720" w:hanging="720"/>
      </w:pPr>
      <w:r>
        <w:t xml:space="preserve">LoBue, N., </w:t>
      </w:r>
      <w:r>
        <w:rPr>
          <w:b/>
        </w:rPr>
        <w:t>Maurer, T.</w:t>
      </w:r>
      <w:r>
        <w:rPr>
          <w:rStyle w:val="15"/>
          <w:b/>
        </w:rPr>
        <w:footnoteReference w:id="1"/>
      </w:r>
      <w:r>
        <w:t>, Ochieng, E., &amp; Zinskie, C. (February 17</w:t>
      </w:r>
      <w:r>
        <w:rPr>
          <w:vertAlign w:val="superscript"/>
        </w:rPr>
        <w:t>th</w:t>
      </w:r>
      <w:r>
        <w:t xml:space="preserve">, 2017).  </w:t>
      </w:r>
      <w:r>
        <w:rPr>
          <w:i/>
        </w:rPr>
        <w:t>Final Report: Georgia Southern University ad hoc Committee on Student Ratings of Instruction</w:t>
      </w:r>
      <w:r>
        <w:t xml:space="preserve">.  Statesboro, GA:  Georgia Southern University.  Retrieved from  </w:t>
      </w:r>
      <w:r>
        <w:fldChar w:fldCharType="begin"/>
      </w:r>
      <w:r>
        <w:instrText xml:space="preserve"> HYPERLINK "http://digitalcommons.georgiasouthern.edu/faculty-senate-index/610/" </w:instrText>
      </w:r>
      <w:r>
        <w:fldChar w:fldCharType="separate"/>
      </w:r>
      <w:r>
        <w:rPr>
          <w:rStyle w:val="18"/>
        </w:rPr>
        <w:t>http://digitalcommons.georgiasouthern.edu/faculty-senate-index/610/</w:t>
      </w:r>
      <w:r>
        <w:rPr>
          <w:rStyle w:val="18"/>
        </w:rPr>
        <w:fldChar w:fldCharType="end"/>
      </w:r>
      <w:r>
        <w:t xml:space="preserve"> </w:t>
      </w:r>
    </w:p>
    <w:p>
      <w:pPr>
        <w:ind w:left="720" w:hanging="720"/>
      </w:pPr>
      <w:r>
        <w:t xml:space="preserve">Bland, H., Harris, J., Jupp, J., Levernier, W., LoBue, N., </w:t>
      </w:r>
      <w:r>
        <w:rPr>
          <w:b/>
        </w:rPr>
        <w:t>Maurer, T.</w:t>
      </w:r>
      <w:r>
        <w:rPr>
          <w:rStyle w:val="15"/>
          <w:b/>
        </w:rPr>
        <w:footnoteReference w:id="2"/>
      </w:r>
      <w:r>
        <w:t>, Reichard, J., Shepherd, S., &amp; Ziegler, R.</w:t>
      </w:r>
      <w:r>
        <w:rPr>
          <w:b/>
        </w:rPr>
        <w:t xml:space="preserve"> </w:t>
      </w:r>
      <w:r>
        <w:t xml:space="preserve"> (April 10</w:t>
      </w:r>
      <w:r>
        <w:rPr>
          <w:vertAlign w:val="superscript"/>
        </w:rPr>
        <w:t>th</w:t>
      </w:r>
      <w:r>
        <w:t xml:space="preserve">, 2014). </w:t>
      </w:r>
      <w:r>
        <w:rPr>
          <w:i/>
        </w:rPr>
        <w:t>Final Report of the Georgia Southern University Ad Hoc Committee on Student Ratings of Instruction.</w:t>
      </w:r>
      <w:r>
        <w:t xml:space="preserve">  Statesboro, GA:  Georgia Southern University.  Retrieved from  </w:t>
      </w:r>
      <w:r>
        <w:fldChar w:fldCharType="begin"/>
      </w:r>
      <w:r>
        <w:instrText xml:space="preserve"> HYPERLINK "http://academics.georgiasouthern.edu/facultysenate/files/Final-SRI-report.pdf" </w:instrText>
      </w:r>
      <w:r>
        <w:fldChar w:fldCharType="separate"/>
      </w:r>
      <w:r>
        <w:rPr>
          <w:rStyle w:val="18"/>
        </w:rPr>
        <w:t>http://academics.georgiasouthern.edu/facultysenate/files/Final-SRI-report.pdf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</w:rPr>
        <w:t>Maurer, T.W.</w:t>
      </w:r>
      <w:r>
        <w:t xml:space="preserve"> (2012). Adapting Process-Oriented Guided-Inquiry Learning (POGIL) to Family Science.  </w:t>
      </w:r>
      <w:r>
        <w:rPr>
          <w:i/>
        </w:rPr>
        <w:t>National Council on Family Relations Report, 57</w:t>
      </w:r>
      <w:r>
        <w:t xml:space="preserve"> (2), F29-F30.  Retrieved from </w:t>
      </w:r>
      <w:r>
        <w:fldChar w:fldCharType="begin"/>
      </w:r>
      <w:r>
        <w:instrText xml:space="preserve"> HYPERLINK "http://www.ncfr.org/ncfr-report/focus/teaching-family-science/pogil" </w:instrText>
      </w:r>
      <w:r>
        <w:fldChar w:fldCharType="separate"/>
      </w:r>
      <w:r>
        <w:rPr>
          <w:rStyle w:val="18"/>
        </w:rPr>
        <w:t>http://www.ncfr.org/ncfr-report/focus/teaching-family-science/pogil</w:t>
      </w:r>
      <w:r>
        <w:rPr>
          <w:rStyle w:val="18"/>
        </w:rPr>
        <w:fldChar w:fldCharType="end"/>
      </w:r>
    </w:p>
    <w:p>
      <w:pPr>
        <w:ind w:left="720" w:hanging="720"/>
      </w:pPr>
      <w:r>
        <w:rPr>
          <w:b/>
        </w:rPr>
        <w:t>Maurer, T.W.</w:t>
      </w:r>
      <w:r>
        <w:t xml:space="preserve">, Sturges, D., Shankar, P., Allen, D., &amp; Akbarova, S. (2010).  </w:t>
      </w:r>
      <w:r>
        <w:rPr>
          <w:i/>
        </w:rPr>
        <w:t xml:space="preserve">Group Work at Georgia Southern University: Recommendations from the 2009-2010 FLC on SoTL. </w:t>
      </w:r>
      <w:r>
        <w:t xml:space="preserve"> Statesboro, GA:  Georgia Southern University, Center for Excellence in Teaching.  </w:t>
      </w:r>
    </w:p>
    <w:p>
      <w:pPr>
        <w:ind w:left="720" w:hanging="720"/>
        <w:rPr>
          <w:i/>
        </w:rPr>
      </w:pPr>
      <w:r>
        <w:t xml:space="preserve">Brunson, L., </w:t>
      </w:r>
      <w:r>
        <w:rPr>
          <w:b/>
        </w:rPr>
        <w:t>Maurer, T. W.</w:t>
      </w:r>
      <w:r>
        <w:t xml:space="preserve">, Dawson, D., &amp; Perica, J. (2000). </w:t>
      </w:r>
      <w:r>
        <w:rPr>
          <w:i/>
        </w:rPr>
        <w:t>Calhoun County Youth Assessment Final Report.</w:t>
      </w:r>
      <w:r>
        <w:t xml:space="preserve"> Urbana, IL:  University of Illinois at Urbana-Champaign, Illinois Rural Families Program.</w:t>
      </w:r>
    </w:p>
    <w:p>
      <w:pPr>
        <w:rPr>
          <w:b/>
        </w:rPr>
      </w:pPr>
    </w:p>
    <w:p/>
    <w:p>
      <w:pPr>
        <w:rPr>
          <w:b/>
        </w:rPr>
      </w:pPr>
      <w:r>
        <w:rPr>
          <w:b/>
        </w:rPr>
        <w:t>GRANTS &amp; FELLOWSHIPS</w:t>
      </w:r>
    </w:p>
    <w:p>
      <w:pPr>
        <w:pStyle w:val="7"/>
        <w:tabs>
          <w:tab w:val="left" w:pos="720"/>
        </w:tabs>
        <w:ind w:left="720" w:hanging="720"/>
      </w:pPr>
    </w:p>
    <w:p>
      <w:pPr>
        <w:pStyle w:val="7"/>
        <w:tabs>
          <w:tab w:val="left" w:pos="720"/>
        </w:tabs>
        <w:ind w:left="720" w:hanging="720"/>
      </w:pPr>
      <w:r>
        <w:rPr>
          <w:u w:val="single"/>
        </w:rPr>
        <w:t>Funded</w:t>
      </w:r>
      <w:r>
        <w:t>:</w:t>
      </w:r>
    </w:p>
    <w:p>
      <w:pPr>
        <w:pStyle w:val="7"/>
        <w:tabs>
          <w:tab w:val="left" w:pos="720"/>
        </w:tabs>
        <w:ind w:left="720" w:hanging="720"/>
      </w:pPr>
      <w:r>
        <w:t>GSU Faculty Travel Grant, $2,500, Fall 2022</w:t>
      </w:r>
    </w:p>
    <w:p>
      <w:pPr>
        <w:pStyle w:val="22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NSF International Research Experiences for Students [IRES] Grant (FAIN-1952402) to Rafael Quirino (PI), $279,827, 2020-2023; Role:  Senior Personnel:  Project Evaluator </w:t>
      </w:r>
    </w:p>
    <w:p>
      <w:r>
        <w:t>GSU Undergraduate Research Assistant Funding, $1,040, Spring 2020</w:t>
      </w:r>
    </w:p>
    <w:p>
      <w:r>
        <w:t>GSU Faculty Service Grant, $787.60, Fall 2019</w:t>
      </w:r>
    </w:p>
    <w:p>
      <w:pPr>
        <w:pStyle w:val="22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NSF Research Experiences for Undergraduates [REU] Grant (CHE-1757016) to Karelle Aiken (PI), $280,056, 2018-2021; Role:  Senior Personnel:  Project Evaluator </w:t>
      </w:r>
    </w:p>
    <w:p>
      <w:pPr>
        <w:pStyle w:val="7"/>
        <w:tabs>
          <w:tab w:val="left" w:pos="720"/>
        </w:tabs>
        <w:ind w:left="720" w:hanging="720"/>
      </w:pPr>
      <w:r>
        <w:t>GSU Faculty Travel Grant, $2,071.39, Fall 2016</w:t>
      </w:r>
    </w:p>
    <w:p>
      <w:pPr>
        <w:pStyle w:val="7"/>
        <w:tabs>
          <w:tab w:val="left" w:pos="720"/>
        </w:tabs>
        <w:ind w:left="720" w:hanging="720"/>
      </w:pPr>
      <w:r>
        <w:t>GSU Faculty Travel Grant, $1,700, Fall 2014</w:t>
      </w:r>
    </w:p>
    <w:p>
      <w:pPr>
        <w:pStyle w:val="22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NSF Research Experiences for Undergraduates [REU] Grant (CHE-1359229) to Karelle Aiken (PI), $270,000, 2014-2017; Role:  Senior Personnel:  Project Evaluator </w:t>
      </w:r>
    </w:p>
    <w:p>
      <w:pPr>
        <w:pStyle w:val="7"/>
        <w:tabs>
          <w:tab w:val="left" w:pos="720"/>
        </w:tabs>
        <w:ind w:left="720" w:hanging="720"/>
      </w:pPr>
      <w:r>
        <w:t>CUR Conference Travel Grant, $400, Summer 2014</w:t>
      </w:r>
    </w:p>
    <w:p>
      <w:pPr>
        <w:pStyle w:val="7"/>
        <w:tabs>
          <w:tab w:val="left" w:pos="720"/>
        </w:tabs>
        <w:ind w:left="720" w:hanging="720"/>
      </w:pPr>
      <w:r>
        <w:t>GSU Faculty Travel Grant, $183.15, Spring 2013</w:t>
      </w:r>
    </w:p>
    <w:p>
      <w:pPr>
        <w:pStyle w:val="7"/>
        <w:tabs>
          <w:tab w:val="left" w:pos="720"/>
        </w:tabs>
        <w:ind w:left="720" w:hanging="720"/>
      </w:pPr>
      <w:r>
        <w:t>GSU Student Government Association Student Organization Grant, $600, Fall 2012</w:t>
      </w:r>
    </w:p>
    <w:p>
      <w:pPr>
        <w:pStyle w:val="7"/>
        <w:tabs>
          <w:tab w:val="left" w:pos="720"/>
        </w:tabs>
        <w:ind w:left="720" w:hanging="720"/>
      </w:pPr>
      <w:r>
        <w:t>GSU Office of Student Leadership and Civic Engagement, Service-Learning Mini-Grant, $1,000, Spring 2012</w:t>
      </w:r>
    </w:p>
    <w:p>
      <w:pPr>
        <w:pStyle w:val="7"/>
        <w:tabs>
          <w:tab w:val="left" w:pos="720"/>
        </w:tabs>
        <w:ind w:left="720" w:hanging="720"/>
      </w:pPr>
      <w:r>
        <w:t>GSU Student Government Association Student Organization Grant, $600, Fall 2010</w:t>
      </w:r>
    </w:p>
    <w:p>
      <w:pPr>
        <w:pStyle w:val="7"/>
        <w:tabs>
          <w:tab w:val="left" w:pos="720"/>
        </w:tabs>
        <w:ind w:left="720" w:hanging="720"/>
      </w:pPr>
      <w:r>
        <w:t>GSU Faculty Travel Grant, $367.50, Fall 2009</w:t>
      </w:r>
    </w:p>
    <w:p>
      <w:pPr>
        <w:pStyle w:val="7"/>
        <w:tabs>
          <w:tab w:val="left" w:pos="720"/>
        </w:tabs>
        <w:ind w:left="720" w:hanging="720"/>
      </w:pPr>
      <w:r>
        <w:t>GSU Student Government Association Student Organization Grant, $600, Fall 2008</w:t>
      </w:r>
    </w:p>
    <w:p>
      <w:pPr>
        <w:pStyle w:val="7"/>
        <w:tabs>
          <w:tab w:val="left" w:pos="720"/>
        </w:tabs>
        <w:ind w:left="720" w:hanging="720"/>
      </w:pPr>
      <w:r>
        <w:t>GSU Student Faculty Collaborative Research Grant, $2,796.28, Fall 2005</w:t>
      </w:r>
    </w:p>
    <w:p>
      <w:pPr>
        <w:pStyle w:val="7"/>
        <w:ind w:left="0"/>
      </w:pPr>
      <w:r>
        <w:t>GSU Faculty Research Grant, $5,111.37, Spring 2005</w:t>
      </w:r>
    </w:p>
    <w:p>
      <w:pPr>
        <w:pStyle w:val="7"/>
        <w:ind w:left="720" w:hanging="720"/>
      </w:pPr>
      <w:r>
        <w:t>GSU Faculty Development Grant, Summer Award, $3,000, Spring 2004</w:t>
      </w:r>
    </w:p>
    <w:p>
      <w:pPr>
        <w:pStyle w:val="7"/>
        <w:ind w:left="720" w:hanging="720"/>
      </w:pPr>
      <w:r>
        <w:t>GSU Faculty Development Grant, Development of Instruction Award, $580.16, Fall 2003</w:t>
      </w:r>
    </w:p>
    <w:p>
      <w:pPr>
        <w:pStyle w:val="7"/>
        <w:ind w:left="720" w:hanging="720"/>
      </w:pPr>
      <w:r>
        <w:t>Graduate Travel Grant for Continuing Education (Auburn University Workshop on Mentoring and Promoting Diversity), Auburn University, Spring 2002</w:t>
      </w:r>
    </w:p>
    <w:p>
      <w:pPr>
        <w:pStyle w:val="7"/>
        <w:ind w:left="720" w:hanging="720"/>
      </w:pPr>
      <w:r>
        <w:t>Departmental Graduate Travel Grant for Continuing Education (Auburn University Workshop on Mentoring and Promoting Diversity), UIUC, Spring 2002</w:t>
      </w:r>
    </w:p>
    <w:p>
      <w:pPr>
        <w:pStyle w:val="7"/>
        <w:ind w:left="0"/>
      </w:pPr>
      <w:r>
        <w:t>UIUC Graduate College On-Campus Dissertation Research Grant, Spring 2001</w:t>
      </w:r>
    </w:p>
    <w:p>
      <w:pPr>
        <w:ind w:left="720" w:hanging="720"/>
      </w:pPr>
      <w:r>
        <w:t>Jonathan Baldwin Turner Fellow, UIUC, 1998-2003</w:t>
      </w:r>
    </w:p>
    <w:p>
      <w:bookmarkStart w:id="0" w:name="OLE_LINK2"/>
      <w:bookmarkStart w:id="1" w:name="OLE_LINK1"/>
    </w:p>
    <w:p>
      <w:pPr>
        <w:ind w:left="720" w:hanging="720"/>
        <w:rPr>
          <w:u w:val="single"/>
        </w:rPr>
      </w:pPr>
      <w:r>
        <w:rPr>
          <w:u w:val="single"/>
        </w:rPr>
        <w:t>Not Funded:</w:t>
      </w:r>
    </w:p>
    <w:p>
      <w:pPr>
        <w:pStyle w:val="7"/>
        <w:ind w:left="720" w:hanging="720"/>
      </w:pPr>
      <w:r>
        <w:t>GSU Office of Research Supplemental Travel Award, $1,112.38, Fall 2022</w:t>
      </w:r>
    </w:p>
    <w:p>
      <w:pPr>
        <w:pStyle w:val="7"/>
        <w:ind w:left="720" w:hanging="720"/>
      </w:pPr>
      <w:r>
        <w:t xml:space="preserve">NSF (IUSE), Need Support Training (NeST): An Exploration of Student Motivation in STEM, $299,951.80, Jessica Orvis (PI), </w:t>
      </w:r>
      <w:r>
        <w:rPr>
          <w:bCs/>
        </w:rPr>
        <w:t>Role:  Senior Personnel:  Project Evaluator,</w:t>
      </w:r>
      <w:r>
        <w:rPr>
          <w:b/>
          <w:bCs/>
        </w:rPr>
        <w:t xml:space="preserve"> </w:t>
      </w:r>
      <w:r>
        <w:t xml:space="preserve">Spring 2016 </w:t>
      </w:r>
    </w:p>
    <w:p>
      <w:pPr>
        <w:pStyle w:val="7"/>
        <w:ind w:left="0"/>
      </w:pPr>
      <w:r>
        <w:t>GSU Faculty Research Grant, $3,580, Spring 2009</w:t>
      </w:r>
    </w:p>
    <w:p>
      <w:pPr>
        <w:ind w:left="720" w:hanging="720"/>
      </w:pPr>
      <w:r>
        <w:t>NIH AREA Grant, Mixed-Method Investigation of Collegiate Alcohol Use, $217,909.00, Fall 2006</w:t>
      </w:r>
    </w:p>
    <w:p>
      <w:pPr>
        <w:pStyle w:val="7"/>
        <w:ind w:left="0"/>
      </w:pPr>
      <w:r>
        <w:t>GSU Faculty Research Grant, $4,580.00, Spring 2007</w:t>
      </w:r>
    </w:p>
    <w:p>
      <w:pPr>
        <w:ind w:left="720" w:hanging="720"/>
      </w:pPr>
      <w:r>
        <w:t>Phi Upsilon Omicron Advisor Travel Grant, $200.00, Summer 2006</w:t>
      </w:r>
    </w:p>
    <w:bookmarkEnd w:id="0"/>
    <w:bookmarkEnd w:id="1"/>
    <w:p>
      <w:pPr>
        <w:ind w:left="720" w:hanging="720"/>
        <w:rPr>
          <w:bCs/>
        </w:rPr>
      </w:pPr>
      <w:r>
        <w:rPr>
          <w:bCs/>
        </w:rPr>
        <w:t>Spencer Foundation Educational Research Grant, $20,126.24, Spring 2005</w:t>
      </w:r>
    </w:p>
    <w:p>
      <w:pPr>
        <w:ind w:left="720" w:hanging="720"/>
        <w:rPr>
          <w:bCs/>
        </w:rPr>
      </w:pPr>
      <w:r>
        <w:rPr>
          <w:bCs/>
        </w:rPr>
        <w:t>GSU Faculty Research Grant, $7,899.37, Spring 2004</w:t>
      </w:r>
    </w:p>
    <w:p>
      <w:pPr>
        <w:rPr>
          <w:u w:val="single"/>
        </w:rPr>
      </w:pPr>
      <w:r>
        <w:rPr>
          <w:u w:val="single"/>
        </w:rPr>
        <w:br w:type="textWrapping"/>
      </w:r>
    </w:p>
    <w:p/>
    <w:p>
      <w:pPr>
        <w:pStyle w:val="6"/>
        <w:jc w:val="left"/>
        <w:rPr>
          <w:b/>
          <w:sz w:val="24"/>
        </w:rPr>
      </w:pPr>
      <w:r>
        <w:rPr>
          <w:b/>
          <w:sz w:val="24"/>
        </w:rPr>
        <w:t>COURSES TAUGHT (Enrollment Range:  1-180)</w:t>
      </w:r>
    </w:p>
    <w:p>
      <w:pPr>
        <w:pStyle w:val="6"/>
        <w:jc w:val="left"/>
        <w:rPr>
          <w:i/>
          <w:sz w:val="24"/>
        </w:rPr>
      </w:pPr>
      <w:r>
        <w:rPr>
          <w:i/>
          <w:sz w:val="24"/>
        </w:rPr>
        <w:t>*Supplemented on-line via Course Web Page or LMS</w:t>
      </w:r>
    </w:p>
    <w:p>
      <w:pPr>
        <w:pStyle w:val="6"/>
        <w:jc w:val="left"/>
        <w:rPr>
          <w:b/>
          <w:sz w:val="24"/>
        </w:rPr>
      </w:pPr>
    </w:p>
    <w:p>
      <w:pPr>
        <w:pStyle w:val="6"/>
        <w:jc w:val="left"/>
        <w:rPr>
          <w:sz w:val="24"/>
          <w:u w:val="single"/>
        </w:rPr>
      </w:pPr>
      <w:r>
        <w:rPr>
          <w:sz w:val="24"/>
          <w:u w:val="single"/>
        </w:rPr>
        <w:t>Georgia Southern University</w:t>
      </w:r>
    </w:p>
    <w:p>
      <w:pPr>
        <w:ind w:left="720"/>
      </w:pPr>
      <w:r>
        <w:t>Animal-Assisted Therapy (Honors, writing-intensive class)*</w:t>
      </w:r>
    </w:p>
    <w:p>
      <w:pPr>
        <w:ind w:left="720"/>
      </w:pPr>
      <w:r>
        <w:t>Beer &amp; Circus:  American College Drinking Culture (writing-intensive class)*</w:t>
      </w:r>
    </w:p>
    <w:p>
      <w:pPr>
        <w:pStyle w:val="6"/>
        <w:ind w:left="720"/>
        <w:jc w:val="left"/>
        <w:rPr>
          <w:sz w:val="24"/>
        </w:rPr>
      </w:pPr>
      <w:r>
        <w:rPr>
          <w:sz w:val="24"/>
        </w:rPr>
        <w:t>Child Development pre 2010 (lab class, writing-intensive class)*</w:t>
      </w:r>
    </w:p>
    <w:p>
      <w:pPr>
        <w:pStyle w:val="6"/>
        <w:ind w:left="720"/>
        <w:jc w:val="left"/>
        <w:rPr>
          <w:sz w:val="24"/>
        </w:rPr>
      </w:pPr>
      <w:r>
        <w:rPr>
          <w:sz w:val="24"/>
        </w:rPr>
        <w:t>Child Development 2010-current*</w:t>
      </w:r>
    </w:p>
    <w:p>
      <w:pPr>
        <w:pStyle w:val="6"/>
        <w:ind w:left="720"/>
        <w:jc w:val="left"/>
        <w:rPr>
          <w:sz w:val="24"/>
        </w:rPr>
      </w:pPr>
      <w:r>
        <w:rPr>
          <w:sz w:val="24"/>
        </w:rPr>
        <w:t>Family Development*</w:t>
      </w:r>
    </w:p>
    <w:p>
      <w:pPr>
        <w:pStyle w:val="6"/>
        <w:ind w:left="720"/>
        <w:jc w:val="left"/>
        <w:rPr>
          <w:sz w:val="24"/>
        </w:rPr>
      </w:pPr>
      <w:r>
        <w:rPr>
          <w:sz w:val="24"/>
        </w:rPr>
        <w:t xml:space="preserve">Family Economic Environment* </w:t>
      </w:r>
    </w:p>
    <w:p>
      <w:pPr>
        <w:ind w:left="720"/>
      </w:pPr>
      <w:r>
        <w:t>Financial Literacy (writing-intensive class)*</w:t>
      </w:r>
    </w:p>
    <w:p>
      <w:pPr>
        <w:ind w:left="720"/>
      </w:pPr>
      <w:r>
        <w:t>Girls, Boys, Books, &amp; Toys with University Orientation (writing-intensive class)*</w:t>
      </w:r>
    </w:p>
    <w:p>
      <w:pPr>
        <w:ind w:left="720"/>
      </w:pPr>
      <w:r>
        <w:t>Global Citizens:  Animals in the Lives of Children and Families (Honors, writing-intensive class)*</w:t>
      </w:r>
    </w:p>
    <w:p>
      <w:pPr>
        <w:ind w:left="720"/>
      </w:pPr>
      <w:r>
        <w:t>Honors Research in Human Ecology (Honors, writing-intensive class)*</w:t>
      </w:r>
    </w:p>
    <w:p>
      <w:pPr>
        <w:ind w:left="720"/>
      </w:pPr>
      <w:r>
        <w:t>Introduction to Family Science*</w:t>
      </w:r>
    </w:p>
    <w:p>
      <w:pPr>
        <w:ind w:left="720"/>
      </w:pPr>
      <w:r>
        <w:t>Internship in Child &amp; Family Development (writing-intensive class)*</w:t>
      </w:r>
    </w:p>
    <w:p>
      <w:pPr>
        <w:pStyle w:val="6"/>
        <w:ind w:left="720"/>
        <w:jc w:val="left"/>
        <w:rPr>
          <w:sz w:val="24"/>
        </w:rPr>
      </w:pPr>
      <w:r>
        <w:rPr>
          <w:sz w:val="24"/>
        </w:rPr>
        <w:t>Lifespan Development*</w:t>
      </w:r>
    </w:p>
    <w:p>
      <w:pPr>
        <w:ind w:left="720"/>
      </w:pPr>
      <w:r>
        <w:t>Prenatal &amp; Infant Development (lab class)*</w:t>
      </w:r>
    </w:p>
    <w:p>
      <w:pPr>
        <w:ind w:left="720"/>
      </w:pPr>
      <w:r>
        <w:t>Research Methods (writing-intensive class)*</w:t>
      </w:r>
    </w:p>
    <w:p>
      <w:pPr>
        <w:ind w:left="720"/>
      </w:pPr>
      <w:r>
        <w:t>University Orientation (writing-intensive class)*</w:t>
      </w:r>
    </w:p>
    <w:p>
      <w:pPr>
        <w:ind w:left="720"/>
      </w:pPr>
      <w:r>
        <w:t>University Orientation for Undeclared Students (writing-intensive class)*</w:t>
      </w:r>
    </w:p>
    <w:p>
      <w:pPr>
        <w:pStyle w:val="6"/>
        <w:ind w:left="720"/>
        <w:jc w:val="left"/>
        <w:rPr>
          <w:sz w:val="24"/>
        </w:rPr>
      </w:pPr>
    </w:p>
    <w:p>
      <w:pPr>
        <w:pStyle w:val="6"/>
        <w:jc w:val="left"/>
        <w:rPr>
          <w:sz w:val="24"/>
          <w:u w:val="single"/>
        </w:rPr>
      </w:pPr>
    </w:p>
    <w:p>
      <w:pPr>
        <w:pStyle w:val="6"/>
        <w:jc w:val="left"/>
        <w:rPr>
          <w:sz w:val="24"/>
          <w:u w:val="single"/>
        </w:rPr>
      </w:pPr>
      <w:r>
        <w:rPr>
          <w:sz w:val="24"/>
          <w:u w:val="single"/>
        </w:rPr>
        <w:t>University of Illinois at Urbana-Champaign</w:t>
      </w:r>
    </w:p>
    <w:p>
      <w:pPr>
        <w:pStyle w:val="6"/>
        <w:ind w:left="720"/>
        <w:jc w:val="left"/>
        <w:rPr>
          <w:sz w:val="24"/>
        </w:rPr>
      </w:pPr>
      <w:r>
        <w:rPr>
          <w:sz w:val="24"/>
        </w:rPr>
        <w:t>Close Relationships</w:t>
      </w:r>
    </w:p>
    <w:p>
      <w:pPr>
        <w:pStyle w:val="6"/>
        <w:ind w:left="720"/>
        <w:jc w:val="left"/>
        <w:rPr>
          <w:sz w:val="24"/>
        </w:rPr>
      </w:pPr>
      <w:r>
        <w:rPr>
          <w:sz w:val="24"/>
        </w:rPr>
        <w:t>Issues in Socialization and Development (writing-intensive class)</w:t>
      </w:r>
    </w:p>
    <w:p/>
    <w:p/>
    <w:p>
      <w:pPr>
        <w:rPr>
          <w:b/>
        </w:rPr>
      </w:pPr>
      <w:r>
        <w:rPr>
          <w:b/>
        </w:rPr>
        <w:t>UNDERGRADUATE STUDENT RESEARCH SUPERVISED (excluding as indicated above in publications and presentations)</w:t>
      </w:r>
    </w:p>
    <w:p/>
    <w:p>
      <w:pPr>
        <w:rPr>
          <w:u w:val="single"/>
        </w:rPr>
      </w:pPr>
      <w:r>
        <w:rPr>
          <w:u w:val="single"/>
        </w:rPr>
        <w:t>Human Ecology Research Scholars (N =4):</w:t>
      </w:r>
    </w:p>
    <w:p>
      <w:r>
        <w:t>Catelyn Shipp (Psychology), Group of 2019</w:t>
      </w:r>
    </w:p>
    <w:p>
      <w:r>
        <w:t>Cassidy Keim (Psychology), Group of 2016</w:t>
      </w:r>
    </w:p>
    <w:p>
      <w:r>
        <w:t>Helen Barrett (Nursing), Inaugural Group of 2014</w:t>
      </w:r>
    </w:p>
    <w:p>
      <w:r>
        <w:t>Kyle Mahoney (Physics Pre-Med), Inaugural Group of 2014</w:t>
      </w:r>
    </w:p>
    <w:p/>
    <w:p>
      <w:pPr>
        <w:rPr>
          <w:u w:val="single"/>
        </w:rPr>
      </w:pPr>
      <w:r>
        <w:rPr>
          <w:u w:val="single"/>
        </w:rPr>
        <w:t>Advanced Human Ecology Research Scholars (N = 2)</w:t>
      </w:r>
    </w:p>
    <w:p>
      <w:r>
        <w:t>Cassidy Keim (Psychology), Group of 2017</w:t>
      </w:r>
    </w:p>
    <w:p>
      <w:r>
        <w:t>Kyle Mahoney (Physics Pre-Med), Group of 2015</w:t>
      </w:r>
    </w:p>
    <w:p/>
    <w:p>
      <w:pPr>
        <w:rPr>
          <w:u w:val="single"/>
        </w:rPr>
      </w:pPr>
      <w:r>
        <w:rPr>
          <w:u w:val="single"/>
        </w:rPr>
        <w:t>Undergraduate Honors Theses (N = 2)</w:t>
      </w:r>
    </w:p>
    <w:p>
      <w:pPr>
        <w:ind w:left="720" w:hanging="720"/>
      </w:pPr>
      <w:r>
        <w:t xml:space="preserve">Golembeski, C. (2021). Socially acceptable alcohol use: The normalization of binge-drinking and the influences of the COVID-19 pandemic in a college sample. </w:t>
      </w:r>
      <w:r>
        <w:rPr>
          <w:i/>
          <w:iCs/>
        </w:rPr>
        <w:t>Honors College Theses, 662</w:t>
      </w:r>
      <w:r>
        <w:t xml:space="preserve">. Retrieved from </w:t>
      </w:r>
      <w:r>
        <w:fldChar w:fldCharType="begin"/>
      </w:r>
      <w:r>
        <w:instrText xml:space="preserve"> HYPERLINK "https://digitalcommons.georgiasouthern.edu/honors-theses/662" </w:instrText>
      </w:r>
      <w:r>
        <w:fldChar w:fldCharType="separate"/>
      </w:r>
      <w:r>
        <w:rPr>
          <w:rStyle w:val="18"/>
        </w:rPr>
        <w:t>https://digitalcommons.georgiasouthern.edu/honors-theses/662</w:t>
      </w:r>
      <w:r>
        <w:rPr>
          <w:rStyle w:val="18"/>
        </w:rPr>
        <w:fldChar w:fldCharType="end"/>
      </w:r>
    </w:p>
    <w:p>
      <w:pPr>
        <w:ind w:left="720" w:hanging="720"/>
      </w:pPr>
      <w:r>
        <w:t xml:space="preserve">Montroy, A. E. (2021). University students’ perceptions of parental discipline techniques: Personal acceptability of the use of corporal punishment. </w:t>
      </w:r>
      <w:r>
        <w:rPr>
          <w:i/>
          <w:iCs/>
        </w:rPr>
        <w:t>Honors College Theses, 660</w:t>
      </w:r>
      <w:r>
        <w:t xml:space="preserve">. Retrieved from </w:t>
      </w:r>
      <w:r>
        <w:fldChar w:fldCharType="begin"/>
      </w:r>
      <w:r>
        <w:instrText xml:space="preserve"> HYPERLINK "https://digitalcommons.georgiasouthern.edu/honors-theses/660" </w:instrText>
      </w:r>
      <w:r>
        <w:fldChar w:fldCharType="separate"/>
      </w:r>
      <w:r>
        <w:rPr>
          <w:rStyle w:val="18"/>
        </w:rPr>
        <w:t>https://digitalcommons.georgiasouthern.edu/honors-theses/660</w:t>
      </w:r>
      <w:r>
        <w:rPr>
          <w:rStyle w:val="18"/>
        </w:rPr>
        <w:fldChar w:fldCharType="end"/>
      </w:r>
    </w:p>
    <w:p/>
    <w:p>
      <w:r>
        <w:rPr>
          <w:u w:val="single"/>
        </w:rPr>
        <w:t>Publications (N = 3)</w:t>
      </w:r>
      <w:r>
        <w:t xml:space="preserve">:  </w:t>
      </w:r>
    </w:p>
    <w:p>
      <w:pPr>
        <w:ind w:left="720" w:hanging="720"/>
        <w:rPr>
          <w:i/>
        </w:rPr>
      </w:pPr>
      <w:r>
        <w:t xml:space="preserve">Battle, Q. (2008). What are the underlying causes of the observed differences in educational attainment on the basis of gender and ethnicity?  </w:t>
      </w:r>
      <w:r>
        <w:rPr>
          <w:i/>
        </w:rPr>
        <w:t>McNair Scholars Journal.</w:t>
      </w:r>
    </w:p>
    <w:p>
      <w:pPr>
        <w:ind w:left="720" w:hanging="720"/>
      </w:pPr>
      <w:r>
        <w:t xml:space="preserve">Donecker, M. (2006).  Variations in attributions of rape blame.  </w:t>
      </w:r>
      <w:r>
        <w:rPr>
          <w:i/>
        </w:rPr>
        <w:t>Proceedings of the National Conference on Undergraduate Research</w:t>
      </w:r>
      <w:r>
        <w:t>.</w:t>
      </w:r>
    </w:p>
    <w:p>
      <w:pPr>
        <w:ind w:left="720" w:hanging="720"/>
        <w:rPr>
          <w:i/>
        </w:rPr>
      </w:pPr>
      <w:r>
        <w:t xml:space="preserve">Martin, C.L. (2006).  Social perceptions, social norms, and collegiate alcohol use.  </w:t>
      </w:r>
      <w:r>
        <w:rPr>
          <w:i/>
        </w:rPr>
        <w:t>Proceedings of the National Conference on Undergraduate Research.</w:t>
      </w:r>
    </w:p>
    <w:p/>
    <w:p>
      <w:r>
        <w:rPr>
          <w:u w:val="single"/>
        </w:rPr>
        <w:t>Presentations (N = 51)</w:t>
      </w:r>
      <w:r>
        <w:t xml:space="preserve">:  </w:t>
      </w:r>
    </w:p>
    <w:p>
      <w:pPr>
        <w:tabs>
          <w:tab w:val="left" w:pos="720"/>
        </w:tabs>
        <w:ind w:left="720" w:hanging="720"/>
        <w:contextualSpacing/>
      </w:pPr>
      <w:r>
        <w:t xml:space="preserve">Golembeski, C. (2021, November). </w:t>
      </w:r>
      <w:r>
        <w:rPr>
          <w:i/>
          <w:iCs/>
        </w:rPr>
        <w:t>Socially acceptable alcohol use: The normalization of binge-drinking and the influences of the COVID-19 pandemic in a college sample</w:t>
      </w:r>
      <w:r>
        <w:t>. Senior Honors Thesis presentation at the Fall 2021 Georgia Southern University Honors Research Symposium, Statesboro, GA.</w:t>
      </w:r>
    </w:p>
    <w:p>
      <w:pPr>
        <w:ind w:left="720" w:hanging="720"/>
        <w:contextualSpacing/>
      </w:pPr>
      <w:r>
        <w:t xml:space="preserve">Montroy, A. (2021, November). </w:t>
      </w:r>
      <w:r>
        <w:rPr>
          <w:i/>
          <w:iCs/>
        </w:rPr>
        <w:t>University students’ perceptions of parental discipline techniques: Personal acceptability of the use of corporal punishment</w:t>
      </w:r>
      <w:r>
        <w:t xml:space="preserve">. Senior Honors Thesis presentation at the Fall 2021 Georgia Southern University Honors Research Symposium, Statesboro, GA. </w:t>
      </w:r>
    </w:p>
    <w:p>
      <w:pPr>
        <w:tabs>
          <w:tab w:val="left" w:pos="720"/>
        </w:tabs>
        <w:ind w:left="720" w:hanging="720"/>
        <w:contextualSpacing/>
      </w:pPr>
      <w:r>
        <w:t xml:space="preserve">Shipp, C. (2019, April). </w:t>
      </w:r>
      <w:r>
        <w:rPr>
          <w:i/>
        </w:rPr>
        <w:t>Shaping student study strategies for success</w:t>
      </w:r>
      <w:r>
        <w:t xml:space="preserve">. Poster presented at the annual Georgia Southern University School of Human Ecology Research Symposium, Statesboro, GA.  </w:t>
      </w:r>
    </w:p>
    <w:p>
      <w:pPr>
        <w:tabs>
          <w:tab w:val="left" w:pos="720"/>
        </w:tabs>
        <w:ind w:left="720" w:hanging="720"/>
        <w:contextualSpacing/>
      </w:pPr>
      <w:r>
        <w:t xml:space="preserve">Shipp, C. (2019, April). </w:t>
      </w:r>
      <w:r>
        <w:rPr>
          <w:i/>
        </w:rPr>
        <w:t>Shaping student study strategies for success</w:t>
      </w:r>
      <w:r>
        <w:t xml:space="preserve">. Poster presented at the National Conference on Undergraduate Research [NCUR].  Kennesaw, GA. </w:t>
      </w:r>
    </w:p>
    <w:p>
      <w:pPr>
        <w:tabs>
          <w:tab w:val="left" w:pos="720"/>
        </w:tabs>
        <w:ind w:left="720" w:hanging="720"/>
        <w:contextualSpacing/>
      </w:pPr>
      <w:r>
        <w:t>Combs, K., Kilpatrick, M., Woodward, N., &amp; Greene, R. (2018, April). Poster session presented at the annual Georgia Southern University Honors Research Symposium, Statesboro, GA.  Faculty Mentors:  Jerri Kropp &amp; Trent Maurer, CHFD</w:t>
      </w:r>
    </w:p>
    <w:p>
      <w:pPr>
        <w:ind w:left="720" w:hanging="720"/>
        <w:contextualSpacing/>
      </w:pPr>
      <w:r>
        <w:t xml:space="preserve">Kolman, J., Appleton, A., &amp; Hughes, K. (2018, April). </w:t>
      </w:r>
      <w:r>
        <w:rPr>
          <w:i/>
        </w:rPr>
        <w:t>Animal-assisted therapy and the elderly</w:t>
      </w:r>
      <w:r>
        <w:t>.  Poster session presented at the annual Georgia Southern University Honors Research Symposium, Statesboro, GA.  Faculty Mentors:  Jerri Kropp &amp; Trent Maurer, CHFD</w:t>
      </w:r>
    </w:p>
    <w:p>
      <w:pPr>
        <w:tabs>
          <w:tab w:val="left" w:pos="720"/>
        </w:tabs>
        <w:ind w:left="720" w:hanging="720"/>
        <w:contextualSpacing/>
      </w:pPr>
      <w:r>
        <w:t xml:space="preserve">Martin, A., Rhodes, B., &amp; Hall, A. (2018, April). </w:t>
      </w:r>
      <w:r>
        <w:rPr>
          <w:i/>
        </w:rPr>
        <w:t>Child sexual abuse and animal-assisted therapy</w:t>
      </w:r>
      <w:r>
        <w:t>.  Poster session presented at the annual Georgia Southern University Honors Research Symposium, Statesboro, GA.  Faculty Mentors:  Jerri Kropp &amp; Trent Maurer, CHFD</w:t>
      </w:r>
    </w:p>
    <w:p>
      <w:pPr>
        <w:ind w:left="720" w:hanging="720"/>
        <w:contextualSpacing/>
      </w:pPr>
      <w:r>
        <w:t xml:space="preserve">Shipp, C. (2018, April). </w:t>
      </w:r>
      <w:r>
        <w:rPr>
          <w:i/>
        </w:rPr>
        <w:t>Shaping student study strategies for success</w:t>
      </w:r>
      <w:r>
        <w:t>. Poster session presented at the annual Georgia Southern University Honors Research Symposium, Statesboro, GA.  Faculty Mentor: Trent Maurer, CHFD</w:t>
      </w:r>
    </w:p>
    <w:p>
      <w:pPr>
        <w:ind w:left="720" w:hanging="720"/>
        <w:contextualSpacing/>
      </w:pPr>
      <w:r>
        <w:t xml:space="preserve">Shipp, C. (2018, April). </w:t>
      </w:r>
      <w:r>
        <w:rPr>
          <w:i/>
        </w:rPr>
        <w:t>Shaping student study strategies for success</w:t>
      </w:r>
      <w:r>
        <w:t>. Poster session presented at the annual Georgia Southern University Research Symposium, Statesboro, GA.  Faculty Mentor: Trent Maurer, CHFD</w:t>
      </w:r>
    </w:p>
    <w:p>
      <w:pPr>
        <w:ind w:left="720" w:hanging="720"/>
        <w:contextualSpacing/>
      </w:pPr>
      <w:r>
        <w:t xml:space="preserve">Shipp, C. (2018, April).  </w:t>
      </w:r>
      <w:r>
        <w:rPr>
          <w:i/>
        </w:rPr>
        <w:t>Shaping student study strategies for success</w:t>
      </w:r>
      <w:r>
        <w:t>. Poster session presented at the annual Georgia Southern University School of Human Ecology Research Symposium, Statesboro, GA.  Faculty Mentor, Trent Maurer, CHFD</w:t>
      </w:r>
    </w:p>
    <w:p>
      <w:pPr>
        <w:ind w:left="720" w:hanging="720"/>
        <w:contextualSpacing/>
      </w:pPr>
      <w:r>
        <w:t xml:space="preserve">Verboom, K., Gore, A., &amp; Pryor, P. (2018, April). </w:t>
      </w:r>
      <w:r>
        <w:rPr>
          <w:i/>
        </w:rPr>
        <w:t>AAT and PTSD</w:t>
      </w:r>
      <w:r>
        <w:t>. Poster session presented at the annual Georgia Southern University Honors Research Symposium, Statesboro, GA.  Faculty Mentors:  Jerri Kropp &amp; Trent Maurer, CHFD</w:t>
      </w:r>
    </w:p>
    <w:p>
      <w:pPr>
        <w:ind w:left="720" w:hanging="720"/>
        <w:contextualSpacing/>
      </w:pPr>
      <w:r>
        <w:t xml:space="preserve">Clark, C., Lennon, I., Intonato, P., &amp; Sartain, C. (2017, April). </w:t>
      </w:r>
      <w:r>
        <w:rPr>
          <w:i/>
        </w:rPr>
        <w:t>Reintroduction into society using animal assisted therapy.</w:t>
      </w:r>
      <w:r>
        <w:t xml:space="preserve">  Poster session presented at the Spring 2017 Georgia Southern University Honors Research Symposium, Statesboro, GA. Faculty Mentors:  Trent Maurer &amp; Jerri Kropp, CHFD</w:t>
      </w:r>
    </w:p>
    <w:p>
      <w:pPr>
        <w:ind w:left="720" w:hanging="720"/>
        <w:contextualSpacing/>
      </w:pPr>
      <w:r>
        <w:t xml:space="preserve">Rogers, S., Patel, S., Shelby, C., Heninger, R., &amp; Smith, A. (2017, April). </w:t>
      </w:r>
      <w:r>
        <w:rPr>
          <w:i/>
        </w:rPr>
        <w:t>Unforeseen friends: The effects of animal-assisted therapy on children with atypical behaviors</w:t>
      </w:r>
      <w:r>
        <w:t>. Poster session presented at the Spring 2017 Georgia Southern University Honors Research Symposium, Statesboro, GA. Faculty Mentors:  Trent Maurer &amp; Jerri Kropp, CHFD</w:t>
      </w:r>
    </w:p>
    <w:p>
      <w:pPr>
        <w:ind w:left="720" w:hanging="720"/>
        <w:contextualSpacing/>
      </w:pPr>
      <w:r>
        <w:t xml:space="preserve">Thompson, O., Schroeder, E., Flemming, J., &amp; Bjork, K. (2017, April). </w:t>
      </w:r>
      <w:r>
        <w:rPr>
          <w:i/>
        </w:rPr>
        <w:t>Animal assisted therapy and mental disabilities.</w:t>
      </w:r>
      <w:r>
        <w:t xml:space="preserve">  Poster session presented at the Spring 2017 Georgia Southern University Honors Research Symposium, Statesboro, GA. Faculty Mentors:  Trent Maurer &amp; Jerri Kropp, CHFD</w:t>
      </w:r>
    </w:p>
    <w:p>
      <w:pPr>
        <w:ind w:left="720" w:hanging="720"/>
        <w:contextualSpacing/>
      </w:pPr>
      <w:r>
        <w:t xml:space="preserve">Yu, R., Reese, S., &amp; Holcombe, K. (2017, April). </w:t>
      </w:r>
      <w:r>
        <w:rPr>
          <w:i/>
        </w:rPr>
        <w:t>Animal assisted therapy with trauma victims</w:t>
      </w:r>
      <w:r>
        <w:t>.  Poster session presented at the Spring 2017 Georgia Southern University Honors Research Symposium, Statesboro, GA. Faculty Mentors:  Trent Maurer &amp; Jerri Kropp, CHFD</w:t>
      </w:r>
    </w:p>
    <w:p>
      <w:pPr>
        <w:ind w:left="720" w:hanging="720"/>
        <w:contextualSpacing/>
      </w:pPr>
      <w:r>
        <w:t xml:space="preserve">Keim, C. (2017, April).  </w:t>
      </w:r>
      <w:r>
        <w:rPr>
          <w:i/>
        </w:rPr>
        <w:t>Reducing prejudice towards marginalized groups: Replication and extension</w:t>
      </w:r>
      <w:r>
        <w:t>.  Poster session presented at the annual Georgia Southern University School of Human Ecology Research Symposium, Statesboro, GA.</w:t>
      </w:r>
    </w:p>
    <w:p>
      <w:pPr>
        <w:ind w:left="720" w:hanging="720"/>
        <w:contextualSpacing/>
      </w:pPr>
      <w:r>
        <w:t xml:space="preserve">Keim, C., Lindsay, C., Novoa, B., &amp; Soehalim, E. (2016, October). </w:t>
      </w:r>
      <w:r>
        <w:rPr>
          <w:i/>
        </w:rPr>
        <w:t>In their own words: Student panel</w:t>
      </w:r>
      <w:r>
        <w:t>. Panel presentation at the 2016 Council on Undergraduate Research Pre-ISSOTL Conference Symposium, Los Angeles, CA.  Panel moderator: Wuetherick, B.</w:t>
      </w:r>
    </w:p>
    <w:p>
      <w:pPr>
        <w:ind w:left="720" w:hanging="720"/>
        <w:contextualSpacing/>
      </w:pPr>
      <w:r>
        <w:t xml:space="preserve">Greer, A., Martin, B., Cote, J., Billingsly, S., &amp; Adcock, B. (2016, April). </w:t>
      </w:r>
      <w:r>
        <w:rPr>
          <w:i/>
        </w:rPr>
        <w:t>Diverse applications of animal assisted therapy.</w:t>
      </w:r>
      <w:r>
        <w:t xml:space="preserve"> Poster session presented at the Spring 2016 Georgia Southern University Honors Research Symposium, Statesboro, GA. Faculty Mentors:  Trent Maurer &amp; Jerri Kropp, CHFD</w:t>
      </w:r>
    </w:p>
    <w:p>
      <w:pPr>
        <w:ind w:left="720" w:hanging="720"/>
        <w:contextualSpacing/>
      </w:pPr>
      <w:r>
        <w:t xml:space="preserve">Hartley, T., Liggett, V., &amp; Bryan, H. (2016, April).  </w:t>
      </w:r>
      <w:r>
        <w:rPr>
          <w:i/>
        </w:rPr>
        <w:t>Animal assisted intervention and children with autism</w:t>
      </w:r>
      <w:r>
        <w:t>. Poster session presented at the Spring 2016 Georgia Southern University Honors Research Symposium, Statesboro, GA. Faculty Mentors:  Trent Maurer &amp; Jerri Kropp, CHFD</w:t>
      </w:r>
    </w:p>
    <w:p>
      <w:pPr>
        <w:ind w:left="720" w:hanging="720"/>
      </w:pPr>
      <w:r>
        <w:t xml:space="preserve">Keim, C. (2016, April.) </w:t>
      </w:r>
      <w:r>
        <w:rPr>
          <w:i/>
        </w:rPr>
        <w:t>Replication and extension of a classroom activity using the Bogardus Social Distance Scale</w:t>
      </w:r>
      <w:r>
        <w:t xml:space="preserve">. Poster session presented at the annual Georgia Southern University Honors Research Symposium, Statesboro, GA.  </w:t>
      </w:r>
    </w:p>
    <w:p>
      <w:pPr>
        <w:tabs>
          <w:tab w:val="left" w:pos="720"/>
        </w:tabs>
        <w:ind w:left="720" w:hanging="720"/>
        <w:contextualSpacing/>
      </w:pPr>
      <w:r>
        <w:t xml:space="preserve">Morris, C., Moss, M., &amp; Thomasson, C. (2016, April). </w:t>
      </w:r>
      <w:r>
        <w:rPr>
          <w:i/>
        </w:rPr>
        <w:t>The application of animal assisted therapy to mental disorders</w:t>
      </w:r>
      <w:r>
        <w:t>. Poster session presented at the Spring 2016 Georgia Southern University Honors Research Symposium, Statesboro, GA. Faculty Mentors:  Trent Maurer &amp; Jerri Kropp, CHFD</w:t>
      </w:r>
    </w:p>
    <w:p>
      <w:pPr>
        <w:ind w:left="720" w:hanging="720"/>
        <w:contextualSpacing/>
      </w:pPr>
      <w:r>
        <w:t xml:space="preserve">Polane, H., &amp; Underhill, M. (2016, April). </w:t>
      </w:r>
      <w:r>
        <w:rPr>
          <w:i/>
        </w:rPr>
        <w:t>Animal assisted therapy in prisons.</w:t>
      </w:r>
      <w:r>
        <w:t xml:space="preserve"> Poster session presented at the Spring 2016 Georgia Southern University Honors Research Symposium, Statesboro, GA. Faculty Mentors:  Trent Maurer &amp; Jerri Kropp, CHFD</w:t>
      </w:r>
    </w:p>
    <w:p>
      <w:pPr>
        <w:ind w:left="720" w:hanging="720"/>
      </w:pPr>
      <w:r>
        <w:t xml:space="preserve">Keim, C. (2016, April.) </w:t>
      </w:r>
      <w:r>
        <w:rPr>
          <w:i/>
        </w:rPr>
        <w:t>Replication and extension of a classroom activity using the Bogardus Social Distance Scale</w:t>
      </w:r>
      <w:r>
        <w:t xml:space="preserve">. Poster session presented at the annual School of Human Ecology Undergraduate Research Symposium, Statesboro, GA.  </w:t>
      </w:r>
    </w:p>
    <w:p>
      <w:pPr>
        <w:ind w:left="720" w:hanging="720"/>
      </w:pPr>
      <w:r>
        <w:t xml:space="preserve">Keim, C. (2016, April.) </w:t>
      </w:r>
      <w:r>
        <w:rPr>
          <w:i/>
        </w:rPr>
        <w:t>Replication and extension of a classroom activity using the Bogardus Social Distance Scale</w:t>
      </w:r>
      <w:r>
        <w:t>. Poster session presented at the annual National Conference on Undergraduate Research, Asheville, NC.</w:t>
      </w:r>
    </w:p>
    <w:p>
      <w:pPr>
        <w:ind w:left="720" w:hanging="720"/>
        <w:contextualSpacing/>
      </w:pPr>
      <w:r>
        <w:t>Lathi, C., Keim, C., Kelly, M., &amp; Keffer, S. (2015, April).</w:t>
      </w:r>
      <w:r>
        <w:rPr>
          <w:i/>
        </w:rPr>
        <w:t xml:space="preserve"> Animal assisted therapy with mental and physical health</w:t>
      </w:r>
      <w:r>
        <w:t>.  Poster presented at the Georgia Southern University Honors Research Symposium, Statesboro, GA. Co-advised with Kropp, J.</w:t>
      </w:r>
    </w:p>
    <w:p>
      <w:pPr>
        <w:ind w:left="720" w:hanging="720"/>
        <w:contextualSpacing/>
      </w:pPr>
      <w:r>
        <w:t xml:space="preserve">Mahoney, K. (2015, April). </w:t>
      </w:r>
      <w:r>
        <w:rPr>
          <w:i/>
        </w:rPr>
        <w:t>Exploring student commitment to use peer advice</w:t>
      </w:r>
      <w:r>
        <w:t>.  Poster presented at the annual School of Human Ecology Undergraduate Research Symposium, Statesboro, GA.  Co-advised with Gatch, D.</w:t>
      </w:r>
    </w:p>
    <w:p>
      <w:pPr>
        <w:ind w:left="720" w:hanging="720"/>
        <w:contextualSpacing/>
      </w:pPr>
      <w:r>
        <w:t xml:space="preserve">Mahoney, K. (2014, November). </w:t>
      </w:r>
      <w:r>
        <w:rPr>
          <w:i/>
        </w:rPr>
        <w:t>Exploring student commitment to use peer advice</w:t>
      </w:r>
      <w:r>
        <w:t>.  Poster session presented at the Georgia Undergraduate Research Conference, Statesboro, GA.  Co-advised with Gatch, D.</w:t>
      </w:r>
    </w:p>
    <w:p>
      <w:pPr>
        <w:ind w:left="720" w:hanging="720"/>
        <w:contextualSpacing/>
      </w:pPr>
      <w:r>
        <w:t xml:space="preserve">Anderson, K., Bishop, T., Doolittle, S., Fulton, M. E., &amp; Nguyen, D. (2014, April).  </w:t>
      </w:r>
      <w:r>
        <w:rPr>
          <w:i/>
        </w:rPr>
        <w:t>Diverse applications of animal assisted therapy</w:t>
      </w:r>
      <w:r>
        <w:t>.  Poster session presented at the Georgia Southern University Honors Research Symposium, Statesboro, GA.  Co-advised with Kropp, J.</w:t>
      </w:r>
    </w:p>
    <w:p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contextualSpacing/>
        <w:rPr>
          <w:bCs/>
          <w:color w:val="000000"/>
        </w:rPr>
      </w:pPr>
      <w:r>
        <w:rPr>
          <w:bCs/>
          <w:color w:val="000000"/>
        </w:rPr>
        <w:t xml:space="preserve">Eby, M., Murray, A., &amp; Brumbill, B. (2014, April).  </w:t>
      </w:r>
      <w:r>
        <w:rPr>
          <w:bCs/>
          <w:i/>
          <w:color w:val="000000"/>
        </w:rPr>
        <w:t>Animal-assisted therapy with illness and disabilities</w:t>
      </w:r>
      <w:r>
        <w:rPr>
          <w:bCs/>
          <w:color w:val="000000"/>
        </w:rPr>
        <w:t xml:space="preserve">.  </w:t>
      </w:r>
      <w:r>
        <w:t>Poster session presented at the Georgia Southern University Honors Research Symposium, Statesboro, GA.  Co-advised with Kropp, J.</w:t>
      </w:r>
    </w:p>
    <w:p>
      <w:pPr>
        <w:ind w:left="720" w:hanging="720"/>
      </w:pPr>
      <w:r>
        <w:t xml:space="preserve">Mears, M., Edgar, J., Moran, I., &amp; Bruss, W. (2014, April).  </w:t>
      </w:r>
      <w:r>
        <w:rPr>
          <w:i/>
        </w:rPr>
        <w:t>Animal assisted therapy and mental health</w:t>
      </w:r>
      <w:r>
        <w:t>.  Poster session presented at the Georgia Southern University Honors Research Symposium, Statesboro, GA.  Co-advised with Kropp, J.</w:t>
      </w:r>
    </w:p>
    <w:p>
      <w:pPr>
        <w:ind w:left="720" w:hanging="720"/>
        <w:contextualSpacing/>
      </w:pPr>
      <w:r>
        <w:t xml:space="preserve">Barrett, H. (2014, April). </w:t>
      </w:r>
      <w:r>
        <w:rPr>
          <w:i/>
        </w:rPr>
        <w:t>Blogging about service-learning experiences</w:t>
      </w:r>
      <w:r>
        <w:t xml:space="preserve">.  Poster session presented at the School of Human Ecology Undergraduate Research Symposium, Statesboro, GA.  Co-advised with Kropp, J. </w:t>
      </w:r>
    </w:p>
    <w:p>
      <w:pPr>
        <w:ind w:left="720" w:hanging="720"/>
        <w:contextualSpacing/>
      </w:pPr>
      <w:r>
        <w:t xml:space="preserve">Barrett, H. (2014, April). </w:t>
      </w:r>
      <w:r>
        <w:rPr>
          <w:i/>
        </w:rPr>
        <w:t>Blogging about service-learning experiences</w:t>
      </w:r>
      <w:r>
        <w:t>.  Poster session presented at the Georgia Southern University Honors Research Symposium, Statesboro, GA.  Co-advised with Kropp, J.</w:t>
      </w:r>
    </w:p>
    <w:p>
      <w:pPr>
        <w:ind w:left="720" w:hanging="720"/>
      </w:pPr>
      <w:r>
        <w:t xml:space="preserve">Mahoney, K. (2014, April).  </w:t>
      </w:r>
      <w:r>
        <w:rPr>
          <w:i/>
        </w:rPr>
        <w:t>Exploring student commitment to use peer advice.</w:t>
      </w:r>
      <w:r>
        <w:t xml:space="preserve">  Poster session presented at the School of Human Ecology Undergraduate Research Symposium, Statesboro, GA.  Co-advised with Gatch, D.</w:t>
      </w:r>
    </w:p>
    <w:p>
      <w:pPr>
        <w:ind w:left="720" w:hanging="720"/>
      </w:pPr>
      <w:r>
        <w:t xml:space="preserve">Mahoney, K. (2014, April).  </w:t>
      </w:r>
      <w:r>
        <w:rPr>
          <w:i/>
        </w:rPr>
        <w:t>Exploring student commitment to use peer advice.</w:t>
      </w:r>
      <w:r>
        <w:t xml:space="preserve">  Poster session presented at the Georgia Southern University Honors Research Symposium, Statesboro, GA.  Co-advised with Gatch, D.</w:t>
      </w:r>
    </w:p>
    <w:p>
      <w:pPr>
        <w:pStyle w:val="22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Kropp, J., Barrett, H., Mahoney, K., &amp; Shupp, M. (2014, April). </w:t>
      </w:r>
      <w:r>
        <w:rPr>
          <w:b w:val="0"/>
          <w:bCs w:val="0"/>
          <w:i/>
        </w:rPr>
        <w:t xml:space="preserve">Using multiple modalities to engage students in a freshman honors course. </w:t>
      </w:r>
      <w:r>
        <w:rPr>
          <w:b w:val="0"/>
          <w:bCs w:val="0"/>
        </w:rPr>
        <w:t xml:space="preserve">Paper presented at the University System of Georgia Teaching &amp; Learning Conference, Athens, GA.  </w:t>
      </w:r>
      <w:r>
        <w:rPr>
          <w:b w:val="0"/>
        </w:rPr>
        <w:t>Co-advised with Kropp, J.</w:t>
      </w:r>
    </w:p>
    <w:p>
      <w:pPr>
        <w:pStyle w:val="22"/>
        <w:ind w:left="720" w:hanging="720"/>
        <w:jc w:val="left"/>
        <w:rPr>
          <w:b w:val="0"/>
        </w:rPr>
      </w:pPr>
      <w:r>
        <w:rPr>
          <w:b w:val="0"/>
          <w:bCs w:val="0"/>
        </w:rPr>
        <w:t xml:space="preserve">Dodd, E., Barrett, H., Kimbrell, C., &amp; Florence, J. (2013, April). </w:t>
      </w:r>
      <w:r>
        <w:rPr>
          <w:b w:val="0"/>
          <w:bCs w:val="0"/>
          <w:i/>
        </w:rPr>
        <w:t>Animal-assisted therapy with prisoners and substance abuse</w:t>
      </w:r>
      <w:r>
        <w:rPr>
          <w:b w:val="0"/>
          <w:bCs w:val="0"/>
        </w:rPr>
        <w:t xml:space="preserve">.  Poster session presented at the annual Georgia Southern University Honors Research Symposium, Statesboro, GA.  </w:t>
      </w:r>
      <w:r>
        <w:rPr>
          <w:b w:val="0"/>
        </w:rPr>
        <w:t>Co-advised with Kropp, J.</w:t>
      </w:r>
    </w:p>
    <w:p>
      <w:pPr>
        <w:pStyle w:val="22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Shupp, M., Holmes, S., &amp; Robertson, T. (2013, April). </w:t>
      </w:r>
      <w:r>
        <w:rPr>
          <w:b w:val="0"/>
          <w:bCs w:val="0"/>
          <w:i/>
        </w:rPr>
        <w:t>Animal assisted activities with children and special needs population.</w:t>
      </w:r>
      <w:r>
        <w:rPr>
          <w:b w:val="0"/>
          <w:bCs w:val="0"/>
        </w:rPr>
        <w:t xml:space="preserve"> Poster session presented at the annual Georgia Southern University Honors Research Symposium, Statesboro, GA.  </w:t>
      </w:r>
      <w:r>
        <w:rPr>
          <w:b w:val="0"/>
        </w:rPr>
        <w:t>Co-advised with Kropp, J.</w:t>
      </w:r>
    </w:p>
    <w:p>
      <w:pPr>
        <w:pStyle w:val="22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Greene, C. (2012, April). </w:t>
      </w:r>
      <w:r>
        <w:rPr>
          <w:b w:val="0"/>
          <w:bCs w:val="0"/>
          <w:i/>
        </w:rPr>
        <w:t>Assessing freshmen students’ attitudes and experiences with service learning</w:t>
      </w:r>
      <w:r>
        <w:rPr>
          <w:b w:val="0"/>
          <w:bCs w:val="0"/>
        </w:rPr>
        <w:t xml:space="preserve">.  </w:t>
      </w:r>
      <w:r>
        <w:rPr>
          <w:b w:val="0"/>
        </w:rPr>
        <w:t>Paper presented at the annual Georgia Southern University Phi Kappa Phi Research Symposium, Statesboro, GA.  Co-advised with Kropp, J.</w:t>
      </w:r>
    </w:p>
    <w:p>
      <w:pPr>
        <w:pStyle w:val="22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McLean, K. (2012, April). </w:t>
      </w:r>
      <w:r>
        <w:rPr>
          <w:b w:val="0"/>
          <w:bCs w:val="0"/>
          <w:i/>
        </w:rPr>
        <w:t>Scantron vs. IFAT exam forms:  Effects on grades and evaluations.</w:t>
      </w:r>
      <w:r>
        <w:rPr>
          <w:b w:val="0"/>
          <w:bCs w:val="0"/>
        </w:rPr>
        <w:t xml:space="preserve">  </w:t>
      </w:r>
      <w:r>
        <w:rPr>
          <w:b w:val="0"/>
        </w:rPr>
        <w:t xml:space="preserve">Paper presented at the annual Georgia Southern University Phi Kappa Phi Research Symposium, Statesboro, GA.  </w:t>
      </w:r>
    </w:p>
    <w:p>
      <w:pPr>
        <w:pStyle w:val="22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Harper, C.B. (2011, April). </w:t>
      </w:r>
      <w:r>
        <w:rPr>
          <w:b w:val="0"/>
          <w:bCs w:val="0"/>
          <w:i/>
        </w:rPr>
        <w:t>Students’ perceptions on difficulty of an anatomy and physiology class: Results of survey.</w:t>
      </w:r>
      <w:r>
        <w:rPr>
          <w:b w:val="0"/>
          <w:bCs w:val="0"/>
        </w:rPr>
        <w:t xml:space="preserve">  </w:t>
      </w:r>
      <w:r>
        <w:rPr>
          <w:b w:val="0"/>
        </w:rPr>
        <w:t>Paper presented at the annual Georgia Southern University Phi Kappa Phi Research Symposium, Statesboro, GA.  Co-advised with Sturges, D.</w:t>
      </w:r>
    </w:p>
    <w:p>
      <w:pPr>
        <w:pStyle w:val="22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Holloway, J. (2010, April).  </w:t>
      </w:r>
      <w:r>
        <w:rPr>
          <w:b w:val="0"/>
          <w:bCs w:val="0"/>
          <w:i/>
        </w:rPr>
        <w:t>Pet therapy with children in hospitals.</w:t>
      </w:r>
      <w:r>
        <w:rPr>
          <w:b w:val="0"/>
          <w:bCs w:val="0"/>
        </w:rPr>
        <w:t xml:space="preserve">  </w:t>
      </w:r>
      <w:r>
        <w:rPr>
          <w:b w:val="0"/>
        </w:rPr>
        <w:t>Paper presented at the Georgia Southern University Phi Kappa Phi Research Symposium, Statesboro, GA.  Co-advised with Kropp, J.</w:t>
      </w:r>
    </w:p>
    <w:p>
      <w:pPr>
        <w:ind w:left="720" w:hanging="720"/>
        <w:rPr>
          <w:b/>
        </w:rPr>
      </w:pPr>
      <w:r>
        <w:t xml:space="preserve">Cole, O. (2009, April).  </w:t>
      </w:r>
      <w:r>
        <w:rPr>
          <w:i/>
        </w:rPr>
        <w:t>Understanding protein synthesis: A role play approach.</w:t>
      </w:r>
      <w:r>
        <w:t xml:space="preserve">  Paper presented at the annual Georgia Southern University Phi Kappa Phi Research Symposium, Statesboro, GA.  Co-advised with Sturges, D. </w:t>
      </w:r>
    </w:p>
    <w:p>
      <w:pPr>
        <w:ind w:left="720" w:hanging="720"/>
      </w:pPr>
      <w:r>
        <w:t xml:space="preserve">Setari, A. (2009, April). </w:t>
      </w:r>
      <w:r>
        <w:rPr>
          <w:i/>
        </w:rPr>
        <w:t>Child and Family Development students’ response to gendered play behaviors.</w:t>
      </w:r>
      <w:r>
        <w:t xml:space="preserve">  Paper presented at the annual Georgia Southern University Phi Kappa Phi Research Symposium, Statesboro, GA.  </w:t>
      </w:r>
    </w:p>
    <w:p>
      <w:pPr>
        <w:ind w:left="720" w:hanging="720"/>
      </w:pPr>
      <w:r>
        <w:t xml:space="preserve">Smith, B. (2009, April). </w:t>
      </w:r>
      <w:r>
        <w:rPr>
          <w:i/>
        </w:rPr>
        <w:t xml:space="preserve">Drinking amongst college freshmen in the first six weeks. </w:t>
      </w:r>
      <w:r>
        <w:t xml:space="preserve">Paper presented at the annual Georgia Southern University Phi Kappa Phi Research Symposium, Statesboro, GA.  </w:t>
      </w:r>
    </w:p>
    <w:p>
      <w:pPr>
        <w:ind w:left="720" w:hanging="720"/>
      </w:pPr>
      <w:r>
        <w:t xml:space="preserve">Battle, Q. (2008, July). </w:t>
      </w:r>
      <w:r>
        <w:rPr>
          <w:i/>
        </w:rPr>
        <w:t>What are the underlying causes of the observed differences in educational attainment on the basis of gender and ethnicity?</w:t>
      </w:r>
      <w:r>
        <w:t xml:space="preserve"> Paper presented at the annual Penn State McNair Scholars Summer Research Conference, State College, PA.</w:t>
      </w:r>
    </w:p>
    <w:p>
      <w:pPr>
        <w:ind w:left="720" w:hanging="720"/>
      </w:pPr>
      <w:r>
        <w:t xml:space="preserve">Battle, Q. (2008, July). </w:t>
      </w:r>
      <w:r>
        <w:rPr>
          <w:i/>
        </w:rPr>
        <w:t xml:space="preserve">What are the underlying causes of the observed differences in educational attainment on the basis of gender and ethnicity? </w:t>
      </w:r>
      <w:r>
        <w:t xml:space="preserve">Paper presented at the annual Georgia Southern University Ronald E. McNair Post Baccalaureate Achievement Program Research Symposium, Statesboro, GA.  </w:t>
      </w:r>
    </w:p>
    <w:p>
      <w:pPr>
        <w:ind w:left="720" w:hanging="720"/>
      </w:pPr>
      <w:r>
        <w:t xml:space="preserve">Donecker, M. (2006, April).  </w:t>
      </w:r>
      <w:r>
        <w:rPr>
          <w:i/>
        </w:rPr>
        <w:t>Variations</w:t>
      </w:r>
      <w:r>
        <w:t xml:space="preserve"> </w:t>
      </w:r>
      <w:r>
        <w:rPr>
          <w:i/>
        </w:rPr>
        <w:t>in attributions of rape blame</w:t>
      </w:r>
      <w:r>
        <w:t>.  Poster session presented at the annual National Conference on Undergraduate Research, Asheville, NC.</w:t>
      </w:r>
    </w:p>
    <w:p>
      <w:pPr>
        <w:ind w:left="720" w:hanging="720"/>
      </w:pPr>
      <w:r>
        <w:t xml:space="preserve">Donecker, M. (2006, April).  </w:t>
      </w:r>
      <w:r>
        <w:rPr>
          <w:i/>
        </w:rPr>
        <w:t>Variations</w:t>
      </w:r>
      <w:r>
        <w:t xml:space="preserve"> </w:t>
      </w:r>
      <w:r>
        <w:rPr>
          <w:i/>
        </w:rPr>
        <w:t>in rape attributions by clothing of assailant and victim</w:t>
      </w:r>
      <w:r>
        <w:t>.  Paper presented at the annual Georgia Southern University Phi Kappa Phi Research Symposium, Statesboro, GA.</w:t>
      </w:r>
    </w:p>
    <w:p>
      <w:pPr>
        <w:ind w:left="720" w:hanging="720"/>
      </w:pPr>
      <w:r>
        <w:t xml:space="preserve">Donecker, M. (2006, April).  </w:t>
      </w:r>
      <w:r>
        <w:rPr>
          <w:i/>
        </w:rPr>
        <w:t>Variations</w:t>
      </w:r>
      <w:r>
        <w:t xml:space="preserve"> </w:t>
      </w:r>
      <w:r>
        <w:rPr>
          <w:i/>
        </w:rPr>
        <w:t>in attributions of rape blame</w:t>
      </w:r>
      <w:r>
        <w:t xml:space="preserve">.  Poster session presented at Georgia Southern University Undergraduate Scholarship Day, Statesboro, GA.  </w:t>
      </w:r>
    </w:p>
    <w:p>
      <w:pPr>
        <w:ind w:left="720" w:hanging="720"/>
      </w:pPr>
      <w:r>
        <w:t xml:space="preserve">Donecker, M. (2006, April).  </w:t>
      </w:r>
      <w:r>
        <w:rPr>
          <w:i/>
        </w:rPr>
        <w:t>Variations</w:t>
      </w:r>
      <w:r>
        <w:t xml:space="preserve"> </w:t>
      </w:r>
      <w:r>
        <w:rPr>
          <w:i/>
        </w:rPr>
        <w:t>in attributions of rape blame</w:t>
      </w:r>
      <w:r>
        <w:t xml:space="preserve">.  Poster session presented at Georgia Southern University Excellence in Research Day, Statesboro, GA.  </w:t>
      </w:r>
    </w:p>
    <w:p>
      <w:pPr>
        <w:ind w:left="720" w:hanging="720"/>
      </w:pPr>
      <w:r>
        <w:t xml:space="preserve">Martin, C.L. (2006, April).  </w:t>
      </w:r>
      <w:r>
        <w:rPr>
          <w:i/>
        </w:rPr>
        <w:t>Social</w:t>
      </w:r>
      <w:r>
        <w:t xml:space="preserve"> </w:t>
      </w:r>
      <w:r>
        <w:rPr>
          <w:i/>
        </w:rPr>
        <w:t>perceptions, social norms, and collegiate alcohol use</w:t>
      </w:r>
      <w:r>
        <w:t>.  Poster session presented at the annual National Conference on Undergraduate Research, Asheville, NC.</w:t>
      </w:r>
    </w:p>
    <w:p>
      <w:pPr>
        <w:ind w:left="720" w:hanging="720"/>
      </w:pPr>
      <w:r>
        <w:t xml:space="preserve">Martin, C.L. (2006, April).  </w:t>
      </w:r>
      <w:r>
        <w:rPr>
          <w:i/>
        </w:rPr>
        <w:t>Social</w:t>
      </w:r>
      <w:r>
        <w:t xml:space="preserve"> </w:t>
      </w:r>
      <w:r>
        <w:rPr>
          <w:i/>
        </w:rPr>
        <w:t>perceptions, social norms, and collegiate alcohol use</w:t>
      </w:r>
      <w:r>
        <w:t xml:space="preserve">. Poster session presented at Georgia Southern University Undergraduate Scholarship Day, Statesboro, GA.  </w:t>
      </w:r>
    </w:p>
    <w:p>
      <w:pPr>
        <w:ind w:left="720" w:hanging="720"/>
      </w:pPr>
      <w:r>
        <w:t xml:space="preserve">Martin, C.L. (2006, April).  </w:t>
      </w:r>
      <w:r>
        <w:rPr>
          <w:i/>
        </w:rPr>
        <w:t>Social</w:t>
      </w:r>
      <w:r>
        <w:t xml:space="preserve"> </w:t>
      </w:r>
      <w:r>
        <w:rPr>
          <w:i/>
        </w:rPr>
        <w:t>perceptions, social norms, and collegiate alcohol use</w:t>
      </w:r>
      <w:r>
        <w:t xml:space="preserve">. Poster session presented at Georgia Southern University Excellence in Research Day, Statesboro, GA.  </w:t>
      </w:r>
    </w:p>
    <w:p/>
    <w:p/>
    <w:p>
      <w:pPr>
        <w:rPr>
          <w:b/>
        </w:rPr>
      </w:pPr>
      <w:r>
        <w:rPr>
          <w:b/>
        </w:rPr>
        <w:t>UNDERGRADUATE STUDENT AWARDS AND GRANTS</w:t>
      </w:r>
    </w:p>
    <w:p>
      <w:pPr>
        <w:ind w:left="720" w:hanging="720"/>
      </w:pPr>
    </w:p>
    <w:p>
      <w:pPr>
        <w:pStyle w:val="7"/>
        <w:tabs>
          <w:tab w:val="left" w:pos="720"/>
        </w:tabs>
        <w:ind w:left="720" w:hanging="720"/>
      </w:pPr>
      <w:r>
        <w:t>Shipp, C. (2019, April):  $710 GSU Undergraduate Research Council Travel Grant to fund travel to present at the National Conference on Undergraduate Research, Kennesaw, GA.</w:t>
      </w:r>
    </w:p>
    <w:p>
      <w:pPr>
        <w:pStyle w:val="7"/>
        <w:tabs>
          <w:tab w:val="left" w:pos="720"/>
        </w:tabs>
        <w:ind w:left="720" w:hanging="720"/>
      </w:pPr>
      <w:r>
        <w:t>Franco, M. (2019, March):  $1,500 TC Transcontinental Undergraduate Scholarship. Georgia Association of Family &amp; Consumer Sciences.</w:t>
      </w:r>
    </w:p>
    <w:p>
      <w:pPr>
        <w:pStyle w:val="7"/>
        <w:tabs>
          <w:tab w:val="left" w:pos="720"/>
        </w:tabs>
        <w:ind w:left="720" w:hanging="720"/>
      </w:pPr>
      <w:r>
        <w:t xml:space="preserve">Shipp, C. (2018, October):  Student Speaker, Georgia Southern University Foundation Scholarship Celebration.  </w:t>
      </w:r>
    </w:p>
    <w:p>
      <w:pPr>
        <w:pStyle w:val="7"/>
        <w:tabs>
          <w:tab w:val="left" w:pos="720"/>
        </w:tabs>
        <w:ind w:left="720" w:hanging="720"/>
      </w:pPr>
      <w:r>
        <w:t xml:space="preserve">Appleton, A. (2018, April):  People’s Choice Award for Best Overall Presentation.  Eagle Showcase: Excellence in Service-Learning.  Office of Leadership and Community Engagement, GSU.  </w:t>
      </w:r>
    </w:p>
    <w:p>
      <w:pPr>
        <w:pStyle w:val="7"/>
        <w:tabs>
          <w:tab w:val="left" w:pos="720"/>
        </w:tabs>
        <w:ind w:left="720" w:hanging="720"/>
      </w:pPr>
      <w:r>
        <w:t xml:space="preserve">Rogers, S. (2017, April):  People’s Choice Award for Best Overall Presentation.  Eagle Showcase: Excellence in Service-Learning.  Office of Leadership and Community Engagement, GSU.  </w:t>
      </w:r>
    </w:p>
    <w:p>
      <w:pPr>
        <w:pStyle w:val="7"/>
        <w:tabs>
          <w:tab w:val="left" w:pos="720"/>
        </w:tabs>
        <w:ind w:left="720" w:hanging="720"/>
      </w:pPr>
      <w:r>
        <w:t xml:space="preserve">Rogers, S. (2017, April):  $100 Best Undergraduate Student Presentation Award.  Eagle Showcase: Excellence in Service-Learning.  Office of Leadership and Community Engagement, GSU.  </w:t>
      </w:r>
    </w:p>
    <w:p>
      <w:pPr>
        <w:pStyle w:val="7"/>
        <w:tabs>
          <w:tab w:val="left" w:pos="720"/>
        </w:tabs>
        <w:ind w:left="720" w:hanging="720"/>
      </w:pPr>
      <w:r>
        <w:t xml:space="preserve">Zeestraten, S. (2017, April):  University System Academic Recognition Day Award. GSU/University System of Georgia.  </w:t>
      </w:r>
    </w:p>
    <w:p>
      <w:pPr>
        <w:pStyle w:val="7"/>
        <w:tabs>
          <w:tab w:val="left" w:pos="720"/>
        </w:tabs>
        <w:ind w:left="720" w:hanging="720"/>
      </w:pPr>
      <w:r>
        <w:t xml:space="preserve">Keim, C. (2017, March):  $256 GSU Student Government Association Student Travel Grant to fund travel to present at the 2017 SoTL Commons Conference, Savannah, GA.  </w:t>
      </w:r>
    </w:p>
    <w:p>
      <w:pPr>
        <w:pStyle w:val="7"/>
        <w:tabs>
          <w:tab w:val="left" w:pos="720"/>
        </w:tabs>
        <w:ind w:left="720" w:hanging="720"/>
      </w:pPr>
      <w:r>
        <w:t>Keim, C. (2016, September). $2,000 GSU Undergraduate Research Council Travel Grant to fund travel to present at the 2016 ISSOTL Conference, Los Angeles, CA.</w:t>
      </w:r>
    </w:p>
    <w:p>
      <w:pPr>
        <w:pStyle w:val="7"/>
        <w:tabs>
          <w:tab w:val="left" w:pos="720"/>
        </w:tabs>
        <w:ind w:left="720" w:hanging="720"/>
      </w:pPr>
      <w:r>
        <w:t>Keim, C. (2016, September). $300 GSU Student Government Association Student Travel Grant to fund travel to present at the 2016 ISSOTL Conference, Los Angeles, CA.</w:t>
      </w:r>
    </w:p>
    <w:p>
      <w:pPr>
        <w:pStyle w:val="7"/>
        <w:tabs>
          <w:tab w:val="left" w:pos="720"/>
        </w:tabs>
        <w:ind w:left="720" w:hanging="720"/>
      </w:pPr>
      <w:r>
        <w:t>Lathi, C. (2016, April). $1,425 GSU Undergraduate Research Council Travel Grant to fund travel to present at the 2016 Council on Undergraduate Research Biennial Conference, Tampa, FL.</w:t>
      </w:r>
    </w:p>
    <w:p>
      <w:pPr>
        <w:pStyle w:val="7"/>
        <w:tabs>
          <w:tab w:val="left" w:pos="720"/>
        </w:tabs>
        <w:ind w:left="720" w:hanging="720"/>
      </w:pPr>
      <w:r>
        <w:t>Keim, C. (2016, March). $300 GSU Student Government Association Student Travel Grant to fund travel to present at the 2016 National Conference on Undergraduate Research, Asheville, NC.</w:t>
      </w:r>
    </w:p>
    <w:p>
      <w:pPr>
        <w:pStyle w:val="7"/>
        <w:tabs>
          <w:tab w:val="left" w:pos="720"/>
        </w:tabs>
        <w:ind w:left="720" w:hanging="720"/>
      </w:pPr>
      <w:r>
        <w:t>Keim, C. (2016, February). $1,300 GSU Undergraduate Research Council Travel Grant to fund travel to present at the 2016 National Conference on Undergraduate Research, Asheville, NC.</w:t>
      </w:r>
    </w:p>
    <w:p>
      <w:pPr>
        <w:pStyle w:val="7"/>
        <w:tabs>
          <w:tab w:val="left" w:pos="720"/>
        </w:tabs>
        <w:ind w:left="720" w:hanging="720"/>
      </w:pPr>
      <w:r>
        <w:t>Johns, K., (2014, September).  $150 GSU Student Government Association Student Travel Grant to fund travel to represent the Beta Mu Chapter of Phi Upsilon Omicron Honor Society at the Biennial Conclave.</w:t>
      </w:r>
    </w:p>
    <w:p>
      <w:pPr>
        <w:ind w:left="720" w:hanging="720"/>
      </w:pPr>
      <w:r>
        <w:t>Shupp, M. (2014, May).  $1,000 Phi Kappa Phi Study Abroad Grant to fund travel to study abroad in Seville, Spain.</w:t>
      </w:r>
    </w:p>
    <w:p>
      <w:pPr>
        <w:ind w:left="720" w:hanging="720"/>
      </w:pPr>
      <w:r>
        <w:t>Rhodes, S.  (2014, March).  $200 COUR Travel Award to fund travel to present at the 2014 SoTL Commons Conference, College Office of Undergraduate Research (COUR) in the GSU College of Science and Mathematics (COSM).</w:t>
      </w:r>
    </w:p>
    <w:p>
      <w:pPr>
        <w:ind w:left="720" w:hanging="720"/>
      </w:pPr>
      <w:r>
        <w:t>Barrett, H. (2014, March).  $150 GSU Student Government Association Travel Grant to fund travel to present at the 2014 SoTL Commons Conference.</w:t>
      </w:r>
    </w:p>
    <w:p>
      <w:pPr>
        <w:ind w:left="720" w:hanging="720"/>
      </w:pPr>
      <w:r>
        <w:t>Kahn, S. (2013, April). Non-traditional learning award. Office of Student Leadership and Civic Engagement, GSU.  For service-learning facilitation in FYE 1220H and FYE 1410H during AY 2012-2013.</w:t>
      </w:r>
    </w:p>
    <w:p/>
    <w:p/>
    <w:p>
      <w:pPr>
        <w:rPr>
          <w:b/>
        </w:rPr>
      </w:pPr>
      <w:r>
        <w:rPr>
          <w:b/>
        </w:rPr>
        <w:t>REVIEW EXPERIENCE</w:t>
      </w:r>
    </w:p>
    <w:p/>
    <w:p>
      <w:pPr>
        <w:ind w:left="720" w:hanging="720"/>
        <w:rPr>
          <w:iCs/>
        </w:rPr>
      </w:pPr>
      <w:r>
        <w:rPr>
          <w:i/>
        </w:rPr>
        <w:t>Journal of the Scholarship of Teaching and Learning</w:t>
      </w:r>
      <w:r>
        <w:rPr>
          <w:iCs/>
        </w:rPr>
        <w:t>, ad hoc Reviewer, January 2021-Present</w:t>
      </w:r>
    </w:p>
    <w:p>
      <w:pPr>
        <w:ind w:left="720" w:hanging="720"/>
      </w:pPr>
      <w:r>
        <w:rPr>
          <w:i/>
        </w:rPr>
        <w:t>International Journal for Students as Partners</w:t>
      </w:r>
      <w:r>
        <w:t>, Reviewer, November 2017-Present</w:t>
      </w:r>
    </w:p>
    <w:p>
      <w:pPr>
        <w:ind w:left="720" w:hanging="720"/>
      </w:pPr>
      <w:r>
        <w:rPr>
          <w:i/>
        </w:rPr>
        <w:t>Family Science Review</w:t>
      </w:r>
      <w:r>
        <w:t>, Guest Editor for SoTL in Family Science special issue, September 2015-July 2016</w:t>
      </w:r>
    </w:p>
    <w:p>
      <w:pPr>
        <w:ind w:left="720" w:hanging="720"/>
      </w:pPr>
      <w:r>
        <w:rPr>
          <w:i/>
        </w:rPr>
        <w:t>Teaching &amp; Learning Inquiry</w:t>
      </w:r>
      <w:r>
        <w:t>, Reviewer, October 2013-Present</w:t>
      </w:r>
    </w:p>
    <w:p>
      <w:pPr>
        <w:ind w:left="720" w:hanging="720"/>
      </w:pPr>
      <w:r>
        <w:t>NCFR Annual Conference, Family Science Section, Reviewer, February 2013-Present</w:t>
      </w:r>
    </w:p>
    <w:p>
      <w:pPr>
        <w:ind w:left="720" w:hanging="720"/>
      </w:pPr>
      <w:r>
        <w:t>International Society for the Scholarship of Teaching &amp; Learning [ISSOTL] Conference, Reviewer, February 2013-Present</w:t>
      </w:r>
    </w:p>
    <w:p>
      <w:pPr>
        <w:ind w:left="720" w:hanging="720"/>
      </w:pPr>
      <w:r>
        <w:rPr>
          <w:i/>
        </w:rPr>
        <w:t>Family &amp; Consumer Sciences Research Journal</w:t>
      </w:r>
      <w:r>
        <w:t>, ad hoc Reviewer, February 2012-Present</w:t>
      </w:r>
    </w:p>
    <w:p>
      <w:pPr>
        <w:ind w:left="720" w:hanging="720"/>
      </w:pPr>
      <w:r>
        <w:t>Society for Teaching Psychology, SoTL Grant Review Committee, November 2011-December 2013</w:t>
      </w:r>
    </w:p>
    <w:p>
      <w:pPr>
        <w:ind w:left="720" w:hanging="720"/>
      </w:pPr>
      <w:r>
        <w:rPr>
          <w:i/>
        </w:rPr>
        <w:t>Journal of Family Issues</w:t>
      </w:r>
      <w:r>
        <w:t>, ad hoc Reviewer, July 2011-Present</w:t>
      </w:r>
    </w:p>
    <w:p>
      <w:pPr>
        <w:ind w:left="720" w:hanging="720"/>
      </w:pPr>
      <w:r>
        <w:t xml:space="preserve">GSU Award for the Scholarship of Teaching &amp; Learning, Reviewer, 2010, 2012-Present </w:t>
      </w:r>
    </w:p>
    <w:p>
      <w:pPr>
        <w:ind w:left="720" w:hanging="720"/>
      </w:pPr>
      <w:r>
        <w:t>NCFR Annual Conference, Feminism &amp; Family Studies Section, Reviewer, February 2010-Present</w:t>
      </w:r>
    </w:p>
    <w:p>
      <w:pPr>
        <w:ind w:left="720" w:hanging="720"/>
      </w:pPr>
      <w:r>
        <w:rPr>
          <w:i/>
        </w:rPr>
        <w:t>Law &amp; Human Behavior</w:t>
      </w:r>
      <w:r>
        <w:t>, ad hoc Reviewer, February 2010-Present</w:t>
      </w:r>
    </w:p>
    <w:p>
      <w:pPr>
        <w:ind w:left="720" w:hanging="720"/>
      </w:pPr>
      <w:r>
        <w:t>NCFR Annual Conference, Students/New Professionals Section, Reviewer, January 2009-Present</w:t>
      </w:r>
    </w:p>
    <w:p>
      <w:pPr>
        <w:ind w:left="720" w:hanging="720"/>
      </w:pPr>
      <w:r>
        <w:rPr>
          <w:i/>
        </w:rPr>
        <w:t>Men &amp; Masculinities</w:t>
      </w:r>
      <w:r>
        <w:t>, ad hoc Reviewer, December 2008-Present</w:t>
      </w:r>
    </w:p>
    <w:p>
      <w:pPr>
        <w:ind w:left="720" w:hanging="720"/>
      </w:pPr>
      <w:r>
        <w:rPr>
          <w:i/>
        </w:rPr>
        <w:t>Psychology of Men &amp; Masculinity</w:t>
      </w:r>
      <w:r>
        <w:t>, ad hoc Reviewer, December 2008-Present</w:t>
      </w:r>
    </w:p>
    <w:p>
      <w:pPr>
        <w:ind w:left="720" w:hanging="720"/>
      </w:pPr>
      <w:r>
        <w:rPr>
          <w:i/>
        </w:rPr>
        <w:t>Journal of Research in Childhood Education</w:t>
      </w:r>
      <w:r>
        <w:t>, ad hoc Reviewer, January 2008-Present</w:t>
      </w:r>
    </w:p>
    <w:p>
      <w:pPr>
        <w:ind w:left="720" w:hanging="720"/>
      </w:pPr>
      <w:r>
        <w:rPr>
          <w:i/>
        </w:rPr>
        <w:t>Sex Roles,</w:t>
      </w:r>
      <w:r>
        <w:t xml:space="preserve"> Reviewer, October 2007-Present</w:t>
      </w:r>
    </w:p>
    <w:p>
      <w:pPr>
        <w:ind w:left="720" w:hanging="720"/>
      </w:pPr>
      <w:r>
        <w:rPr>
          <w:i/>
        </w:rPr>
        <w:t xml:space="preserve">International Journal for the Scholarship of Teaching &amp; Learning </w:t>
      </w:r>
      <w:r>
        <w:t>[IJ-SoTL], Editorial Review Board Member, May 2007-Present</w:t>
      </w:r>
    </w:p>
    <w:p>
      <w:pPr>
        <w:ind w:left="720" w:hanging="720"/>
      </w:pPr>
      <w:r>
        <w:t>The SoTL Commons: A Conference for the Scholarship of Teaching and Learning, Reviewer, April 2007-Present</w:t>
      </w:r>
    </w:p>
    <w:p>
      <w:pPr>
        <w:ind w:left="720" w:hanging="720"/>
      </w:pPr>
      <w:r>
        <w:rPr>
          <w:i/>
        </w:rPr>
        <w:t>Fathering</w:t>
      </w:r>
      <w:r>
        <w:t>, ad hoc Reviewer, November 2006-Present</w:t>
      </w:r>
    </w:p>
    <w:p>
      <w:pPr>
        <w:ind w:left="720" w:hanging="720"/>
      </w:pPr>
      <w:r>
        <w:rPr>
          <w:i/>
        </w:rPr>
        <w:t>Family Science Review</w:t>
      </w:r>
      <w:r>
        <w:t>, Reviewer, September 2006-Present</w:t>
      </w:r>
    </w:p>
    <w:p>
      <w:pPr>
        <w:ind w:left="720" w:hanging="720"/>
      </w:pPr>
      <w:r>
        <w:t>GSU Center for Excellence in Teaching Faculty Retreat, Reviewer, January 2006-2007</w:t>
      </w:r>
    </w:p>
    <w:p>
      <w:pPr>
        <w:ind w:left="720" w:hanging="720"/>
      </w:pPr>
      <w:r>
        <w:rPr>
          <w:i/>
        </w:rPr>
        <w:t>Adolescent &amp; Family Health</w:t>
      </w:r>
      <w:r>
        <w:t>, ad hoc Reviewer, November 2005-Present</w:t>
      </w:r>
    </w:p>
    <w:p>
      <w:pPr>
        <w:ind w:left="720" w:hanging="720"/>
      </w:pPr>
      <w:r>
        <w:t>Social Sciences and Humanities Research Council of Canada, ad hoc Grant Reviewer, January 2005-Present</w:t>
      </w:r>
    </w:p>
    <w:p>
      <w:r>
        <w:t>Allyn &amp; Bacon/Pearson Education, ad hoc Textbook Reviewer, October 2003-Present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HONORS &amp; AWARDS</w:t>
      </w:r>
    </w:p>
    <w:p/>
    <w:p>
      <w:pPr>
        <w:ind w:left="720" w:hanging="720"/>
      </w:pPr>
      <w:r>
        <w:t>College of Behavioral and Social Sciences Career Award, 2019</w:t>
      </w:r>
    </w:p>
    <w:p>
      <w:pPr>
        <w:ind w:left="720" w:hanging="720"/>
      </w:pPr>
      <w:r>
        <w:t>Outstanding Scholarship of Teaching and Learning (SoTL) Paper Award, NCFR Advancing Family Science Section, 2019</w:t>
      </w:r>
    </w:p>
    <w:p>
      <w:pPr>
        <w:ind w:left="720" w:hanging="720"/>
      </w:pPr>
      <w:r>
        <w:t>Cognella Innovation in Teaching Award for Family Science, Nominee, 2018</w:t>
      </w:r>
    </w:p>
    <w:p>
      <w:pPr>
        <w:ind w:left="720" w:hanging="720"/>
      </w:pPr>
      <w:r>
        <w:t xml:space="preserve">Most Awarded Professors in Georgia, OnlineColleges.com, Spring 2015, </w:t>
      </w:r>
      <w:r>
        <w:fldChar w:fldCharType="begin"/>
      </w:r>
      <w:r>
        <w:instrText xml:space="preserve"> HYPERLINK "http://www.onlinecolleges.com/georgia/most-awarded-professors-georgia.html" </w:instrText>
      </w:r>
      <w:r>
        <w:fldChar w:fldCharType="separate"/>
      </w:r>
      <w:r>
        <w:rPr>
          <w:rStyle w:val="18"/>
        </w:rPr>
        <w:t>http://www.onlinecolleges.com/georgia/most-awarded-professors-georgia.html</w:t>
      </w:r>
      <w:r>
        <w:rPr>
          <w:rStyle w:val="18"/>
        </w:rPr>
        <w:fldChar w:fldCharType="end"/>
      </w:r>
    </w:p>
    <w:p>
      <w:pPr>
        <w:ind w:left="720" w:hanging="720"/>
      </w:pPr>
      <w:r>
        <w:t>School of Human Ecology Award for Scholarship, GSU, 2014</w:t>
      </w:r>
    </w:p>
    <w:p>
      <w:pPr>
        <w:ind w:left="720" w:hanging="720"/>
      </w:pPr>
      <w:r>
        <w:t xml:space="preserve">CHHS Award for Teaching, GSU, 2013 </w:t>
      </w:r>
    </w:p>
    <w:p>
      <w:pPr>
        <w:ind w:left="720" w:hanging="720"/>
      </w:pPr>
      <w:r>
        <w:t>School of Human Ecology Award for Teaching, GSU, 2013</w:t>
      </w:r>
    </w:p>
    <w:p>
      <w:pPr>
        <w:ind w:left="720" w:hanging="720"/>
      </w:pPr>
      <w:r>
        <w:t>Carnegie/CASE U.S. Professor of the Year, Nominee, 2012</w:t>
      </w:r>
    </w:p>
    <w:p>
      <w:pPr>
        <w:ind w:left="720" w:hanging="720"/>
      </w:pPr>
      <w:r>
        <w:t>Governor’s Teaching Fellow, University of Georgia, 2011-2012</w:t>
      </w:r>
    </w:p>
    <w:p>
      <w:pPr>
        <w:ind w:left="720" w:hanging="720"/>
      </w:pPr>
      <w:r>
        <w:t>University Award for Excellence in Contributions to Instruction, GSU, 2011</w:t>
      </w:r>
    </w:p>
    <w:p>
      <w:pPr>
        <w:tabs>
          <w:tab w:val="left" w:pos="720"/>
        </w:tabs>
        <w:ind w:left="720" w:hanging="720"/>
      </w:pPr>
      <w:r>
        <w:t>University Award for the Scholarship of Teaching &amp; Learning, GSU, 2011</w:t>
      </w:r>
    </w:p>
    <w:p>
      <w:pPr>
        <w:tabs>
          <w:tab w:val="left" w:pos="720"/>
        </w:tabs>
        <w:ind w:left="720" w:hanging="720"/>
      </w:pPr>
      <w:r>
        <w:t>University System of Georgia FY 2011 Regents’ Scholarship of Teaching &amp; Learning Award and induction into the Felton Jenkins, Jr., Teaching Hall of Fame, 2010</w:t>
      </w:r>
    </w:p>
    <w:p>
      <w:pPr>
        <w:ind w:left="720" w:hanging="720"/>
      </w:pPr>
      <w:r>
        <w:t>CHHS Nominee for University Award for Excellence in Contribution to Scholarship, GSU, 2009</w:t>
      </w:r>
    </w:p>
    <w:p>
      <w:r>
        <w:t xml:space="preserve">CHHS Award for Scholarship, GSU, 2008 </w:t>
      </w:r>
    </w:p>
    <w:p>
      <w:pPr>
        <w:ind w:left="720" w:hanging="720"/>
      </w:pPr>
      <w:r>
        <w:t>Finalist, Best Research Article on Men in Families by a New Professional, Men in Families Focus Group, NCFR, 2008</w:t>
      </w:r>
    </w:p>
    <w:p>
      <w:pPr>
        <w:ind w:left="720" w:hanging="720"/>
      </w:pPr>
      <w:r>
        <w:rPr>
          <w:i/>
        </w:rPr>
        <w:t>Who’s Who in America</w:t>
      </w:r>
      <w:r>
        <w:t>, 2007</w:t>
      </w:r>
    </w:p>
    <w:p>
      <w:pPr>
        <w:ind w:left="720" w:hanging="720"/>
      </w:pPr>
      <w:r>
        <w:t>Michael E. Axelrod Power of Prevention Volunteer of the Year, Prevent Child Abuse Georgia—Region II, 2006</w:t>
      </w:r>
    </w:p>
    <w:p>
      <w:pPr>
        <w:ind w:left="720" w:hanging="720"/>
      </w:pPr>
      <w:r>
        <w:t>Michael E. Axelrod Power of Prevention Volunteer of the Year, Prevent Child Abuse Bulloch County, 2006</w:t>
      </w:r>
    </w:p>
    <w:p>
      <w:pPr>
        <w:ind w:left="720" w:hanging="720"/>
      </w:pPr>
      <w:r>
        <w:t>Graduate Faculty Status, GSU, Fall 2005-Present</w:t>
      </w:r>
    </w:p>
    <w:p>
      <w:r>
        <w:t>Phi Upsilon Omicron, Honorary Member, 2004</w:t>
      </w:r>
    </w:p>
    <w:p>
      <w:r>
        <w:t>UIUC Campus Award for Excellence in Undergraduate Teaching, 2003</w:t>
      </w:r>
    </w:p>
    <w:p>
      <w:pPr>
        <w:ind w:left="720" w:hanging="720"/>
      </w:pPr>
      <w:r>
        <w:t>UIUC List of Teachers Ranked as Excellent, Spring 2000, Fall 2001, Spring 2003 "Outstanding" distinction</w:t>
      </w:r>
    </w:p>
    <w:p>
      <w:pPr>
        <w:ind w:left="720" w:hanging="720"/>
      </w:pPr>
      <w:r>
        <w:t>UIUC List of Teachers Ranked as Excellent, Fall 2000, Spring 2001, Spring 2002, Fall 2002</w:t>
      </w:r>
    </w:p>
    <w:p>
      <w:pPr>
        <w:rPr>
          <w:lang w:val="es-ES"/>
        </w:rPr>
      </w:pPr>
      <w:r>
        <w:rPr>
          <w:lang w:val="es-ES"/>
        </w:rPr>
        <w:t>Phi Kappa Phi, UIUC, 2001</w:t>
      </w:r>
    </w:p>
    <w:p>
      <w:pPr>
        <w:rPr>
          <w:lang w:val="es-ES"/>
        </w:rPr>
      </w:pPr>
      <w:r>
        <w:rPr>
          <w:lang w:val="es-ES"/>
        </w:rPr>
        <w:t>Gamma Sigma Delta, UIUC, 1999</w:t>
      </w:r>
    </w:p>
    <w:p>
      <w:r>
        <w:t>Summa Cum Laude, University of Notre Dame, 1998</w:t>
      </w:r>
    </w:p>
    <w:p>
      <w:r>
        <w:t>Phi Beta Kappa, University of Notre Dame, 1998</w:t>
      </w:r>
    </w:p>
    <w:p>
      <w:r>
        <w:t>Phi Alpha Theta, University of Notre Dame, 1997</w:t>
      </w:r>
    </w:p>
    <w:p/>
    <w:p/>
    <w:p>
      <w:pPr>
        <w:rPr>
          <w:b/>
        </w:rPr>
      </w:pPr>
      <w:r>
        <w:rPr>
          <w:b/>
        </w:rPr>
        <w:t>MAJOR PROFESSIONAL PARTICIPATION</w:t>
      </w:r>
    </w:p>
    <w:p/>
    <w:p>
      <w:r>
        <w:t>National Council on Family Relations (NCFR)</w:t>
      </w:r>
    </w:p>
    <w:p>
      <w:r>
        <w:t>International Society for the Scholarship of Teaching &amp; Learning (ISSOTL)</w:t>
      </w:r>
    </w:p>
    <w:p>
      <w:r>
        <w:t>Family Science Association</w:t>
      </w:r>
    </w:p>
    <w:p>
      <w:r>
        <w:t>Council on Undergraduate Research (CUR)</w:t>
      </w:r>
    </w:p>
    <w:p>
      <w:r>
        <w:t>APA Division 2, Society for the Teaching of Psychology</w:t>
      </w:r>
    </w:p>
    <w:p>
      <w:r>
        <w:t>Phi Upsilon Omicron</w:t>
      </w:r>
    </w:p>
    <w:p>
      <w:r>
        <w:t>American Association of University Professors (AAUP)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COMMITTEE MEMBERSHIPS &amp; SERVICE</w:t>
      </w:r>
    </w:p>
    <w:p>
      <w:pPr>
        <w:rPr>
          <w:b/>
        </w:rPr>
      </w:pPr>
    </w:p>
    <w:p>
      <w:pPr>
        <w:ind w:left="720" w:hanging="720"/>
      </w:pPr>
      <w:r>
        <w:t>Chair, School of Human Ecology ad hoc Textbook Review Committee, Fall 2022</w:t>
      </w:r>
    </w:p>
    <w:p>
      <w:pPr>
        <w:ind w:left="720" w:hanging="720"/>
      </w:pPr>
      <w:r>
        <w:t>Member, College of Behavioral and Social Sciences Major Review Committee, Fall 2020-Present</w:t>
      </w:r>
    </w:p>
    <w:p>
      <w:pPr>
        <w:ind w:left="720" w:hanging="720"/>
      </w:pPr>
      <w:r>
        <w:t>Chair, School of Human Ecology ad hoc Bylaws &amp; Policies Writing Committee, Spring 2020-Present</w:t>
      </w:r>
    </w:p>
    <w:p>
      <w:pPr>
        <w:ind w:left="720" w:hanging="720"/>
      </w:pPr>
      <w:r>
        <w:t>Member, ISSOTL Fellows Adjudicator, Spring 2019-Present</w:t>
      </w:r>
    </w:p>
    <w:p>
      <w:pPr>
        <w:ind w:left="720" w:hanging="720"/>
      </w:pPr>
      <w:r>
        <w:t>Chair, School of Human Ecology Promotion &amp; Tenure Committee, 2018</w:t>
      </w:r>
    </w:p>
    <w:p>
      <w:pPr>
        <w:ind w:left="720" w:hanging="720"/>
      </w:pPr>
      <w:r>
        <w:t>Mentor, GSU SoTL Faculty Fellows Program, Spring and Fall 2018</w:t>
      </w:r>
    </w:p>
    <w:p>
      <w:pPr>
        <w:ind w:left="720" w:hanging="720"/>
      </w:pPr>
      <w:r>
        <w:t>Member, NCFR Advancing Family Science Section SoTL Award Committee, Spring 2018</w:t>
      </w:r>
    </w:p>
    <w:p>
      <w:pPr>
        <w:ind w:left="720" w:hanging="720"/>
      </w:pPr>
      <w:r>
        <w:t>Member, NCFR Advancing Family Science Section SoTL Award Development Committee, Spring 2018</w:t>
      </w:r>
    </w:p>
    <w:p>
      <w:pPr>
        <w:ind w:left="720" w:hanging="720"/>
      </w:pPr>
      <w:r>
        <w:t>Co-chair, College of Behavioral and Social Sciences Policy Working Group, Fall 2018</w:t>
      </w:r>
    </w:p>
    <w:p>
      <w:pPr>
        <w:ind w:left="720" w:hanging="720"/>
      </w:pPr>
      <w:r>
        <w:t>Co-chair, College of Behavioral and Social Sciences Policy Working Group, Spring 2018</w:t>
      </w:r>
    </w:p>
    <w:p>
      <w:pPr>
        <w:ind w:left="720" w:hanging="720"/>
      </w:pPr>
      <w:r>
        <w:t>Member, College of Health and Human Sciences Promotion &amp; Tenure Committee, 2016</w:t>
      </w:r>
    </w:p>
    <w:p>
      <w:pPr>
        <w:ind w:left="720" w:hanging="720"/>
      </w:pPr>
      <w:r>
        <w:t>Member, CUR pre-ISSOTL Workshop Planning Committee, CUR/ISSOTL, 2016-2017</w:t>
      </w:r>
    </w:p>
    <w:p>
      <w:pPr>
        <w:ind w:left="720" w:hanging="720"/>
      </w:pPr>
      <w:r>
        <w:t>Member, Family Science SoTL Committee, Family Science Association, August 2015-Present</w:t>
      </w:r>
    </w:p>
    <w:p>
      <w:pPr>
        <w:ind w:left="720" w:hanging="720"/>
      </w:pPr>
      <w:r>
        <w:t>Member, Students and SoTL Committee, ISSOTL, May 2015-Fall 2020</w:t>
      </w:r>
    </w:p>
    <w:p>
      <w:pPr>
        <w:ind w:left="720" w:hanging="720"/>
      </w:pPr>
      <w:r>
        <w:t>Chair, GSU Senate Ad Hoc Student Ratings of Instruction Revision Committee, March 2015-March 2017</w:t>
      </w:r>
    </w:p>
    <w:p>
      <w:pPr>
        <w:ind w:left="720" w:hanging="720"/>
      </w:pPr>
      <w:r>
        <w:t>Member, GSU Honors Selection Committee, Spring 2015-Present</w:t>
      </w:r>
    </w:p>
    <w:p>
      <w:pPr>
        <w:ind w:left="720" w:hanging="720"/>
      </w:pPr>
      <w:r>
        <w:t>Executive Board Member, GSU AAUP, Spring 2014-Fall 2020</w:t>
      </w:r>
    </w:p>
    <w:p>
      <w:pPr>
        <w:ind w:left="720" w:hanging="720"/>
      </w:pPr>
      <w:r>
        <w:t>Chair, Advancing Undergraduate Research Special Interest Group, ISSOTL, October 2013-Present</w:t>
      </w:r>
    </w:p>
    <w:p>
      <w:pPr>
        <w:ind w:left="720" w:hanging="720"/>
      </w:pPr>
      <w:r>
        <w:t>Member, Advocacy Committee, ISSOTL, October 2013-Present</w:t>
      </w:r>
    </w:p>
    <w:p>
      <w:pPr>
        <w:ind w:left="720" w:hanging="720"/>
      </w:pPr>
      <w:r>
        <w:t>Member, GSU Senate Ad Hoc Student Ratings of Instruction Committee, October 2013-May 2014</w:t>
      </w:r>
    </w:p>
    <w:p>
      <w:pPr>
        <w:ind w:left="720" w:hanging="720"/>
      </w:pPr>
      <w:r>
        <w:t>Member, GSU Undergraduate Research Council, April 2013-Present</w:t>
      </w:r>
    </w:p>
    <w:p>
      <w:pPr>
        <w:ind w:left="720" w:hanging="720"/>
      </w:pPr>
      <w:r>
        <w:t>Chair, School of Human Ecology Scholarship Committee, March 2013-Present</w:t>
      </w:r>
    </w:p>
    <w:p>
      <w:pPr>
        <w:ind w:left="720" w:hanging="720"/>
      </w:pPr>
      <w:r>
        <w:t>Member, GSU Senate Ad Hoc Compensation Committee, Spring 2013</w:t>
      </w:r>
    </w:p>
    <w:p>
      <w:pPr>
        <w:ind w:left="720" w:hanging="720"/>
      </w:pPr>
      <w:r>
        <w:t>Member, School of Human Ecology Promotion &amp; Tenure Committee, 2012, 2013, 2017</w:t>
      </w:r>
    </w:p>
    <w:p>
      <w:pPr>
        <w:ind w:left="720" w:hanging="720"/>
      </w:pPr>
      <w:r>
        <w:t>Member, School of Human Ecology Graduate Committee, 2012</w:t>
      </w:r>
    </w:p>
    <w:p>
      <w:pPr>
        <w:ind w:left="720" w:hanging="720"/>
      </w:pPr>
      <w:r>
        <w:t>Member, School of Human Ecology Child Development Center Director Search Committee, 2012, 2018</w:t>
      </w:r>
    </w:p>
    <w:p>
      <w:pPr>
        <w:ind w:left="720" w:hanging="720"/>
      </w:pPr>
      <w:r>
        <w:t>Conference Chair, Phi Upsilon Omicron Biennial Conclave, September 2010</w:t>
      </w:r>
    </w:p>
    <w:p>
      <w:pPr>
        <w:ind w:left="720" w:hanging="720"/>
      </w:pPr>
      <w:r>
        <w:t>Member, GSU Institutional Review Board, Fall 2010-Present</w:t>
      </w:r>
    </w:p>
    <w:p>
      <w:pPr>
        <w:ind w:left="720" w:hanging="720"/>
      </w:pPr>
      <w:r>
        <w:t>Alternate Member, GSU Institutional Review Board, Spring 2010-Summer 2010</w:t>
      </w:r>
    </w:p>
    <w:p>
      <w:pPr>
        <w:ind w:left="720" w:hanging="720"/>
      </w:pPr>
      <w:r>
        <w:t>Reviewer, Phi Eta Sigma Awards Committee, Spring 2010</w:t>
      </w:r>
    </w:p>
    <w:p>
      <w:pPr>
        <w:ind w:left="720" w:hanging="720"/>
      </w:pPr>
      <w:r>
        <w:t>Reviewer and Host, SoTL Expo, Center for Excellence in Teaching, GSU, Spring 2010</w:t>
      </w:r>
    </w:p>
    <w:p>
      <w:pPr>
        <w:ind w:left="720" w:hanging="720"/>
      </w:pPr>
      <w:r>
        <w:t>Secretary/Treasurer, GSU AAUP, Fall 2009-Spring 2013</w:t>
      </w:r>
    </w:p>
    <w:p>
      <w:pPr>
        <w:ind w:left="720" w:hanging="720"/>
      </w:pPr>
      <w:r>
        <w:t>CHHS Representative, First Year Experience Advisory Council, GSU, Fall 2009-Spring 2016</w:t>
      </w:r>
    </w:p>
    <w:p>
      <w:pPr>
        <w:ind w:left="720" w:hanging="720"/>
      </w:pPr>
      <w:r>
        <w:t>Member, University Judicial Board, GSU, Fall 2009-Summer 2011</w:t>
      </w:r>
    </w:p>
    <w:p>
      <w:pPr>
        <w:ind w:left="720" w:hanging="720"/>
      </w:pPr>
      <w:r>
        <w:t>Member, Child Development Center Faculty Advisory Committee, GSU, Fall 2009-Spring 2011</w:t>
      </w:r>
    </w:p>
    <w:p>
      <w:pPr>
        <w:ind w:left="720" w:hanging="720"/>
      </w:pPr>
      <w:r>
        <w:t>Member, SoTL Leadership Team, Centers for Teaching &amp; Technology, GSU, Fall 2009-Present</w:t>
      </w:r>
    </w:p>
    <w:p>
      <w:pPr>
        <w:ind w:left="720" w:hanging="720"/>
      </w:pPr>
      <w:r>
        <w:t>Member, Search Committee for Toddler Classroom Teacher at Child Development Center Laboratory School, GSU, Spring 2009</w:t>
      </w:r>
    </w:p>
    <w:p>
      <w:pPr>
        <w:ind w:left="720" w:hanging="720"/>
      </w:pPr>
      <w:r>
        <w:t>Conference Co-Chair, Family Science Association Annual Conference, July 2008</w:t>
      </w:r>
    </w:p>
    <w:p>
      <w:pPr>
        <w:ind w:left="720" w:hanging="720"/>
      </w:pPr>
      <w:r>
        <w:t>Instructor, Conversations with Professors, GSU, Fall 2007-Present</w:t>
      </w:r>
    </w:p>
    <w:p>
      <w:pPr>
        <w:ind w:left="720" w:hanging="720"/>
      </w:pPr>
      <w:r>
        <w:t>Department Representative, Library Committee, GSU, Fall 2007-Spring 2012</w:t>
      </w:r>
    </w:p>
    <w:p>
      <w:pPr>
        <w:ind w:left="720" w:hanging="720"/>
      </w:pPr>
      <w:r>
        <w:t>Chair, Faculty Learning Community on the Scholarship of Teaching &amp; Learning (SoTL), GSU, Fall 2007-Fall 2013</w:t>
      </w:r>
    </w:p>
    <w:p>
      <w:pPr>
        <w:ind w:left="720" w:hanging="720"/>
      </w:pPr>
      <w:r>
        <w:t>Department Representative, GSU Spring Open House, March 2007</w:t>
      </w:r>
    </w:p>
    <w:p>
      <w:pPr>
        <w:ind w:left="720" w:hanging="720"/>
      </w:pPr>
      <w:r>
        <w:t>Chair, Events Committee, GSU Academic Club, Spring 2007-Spring 2009</w:t>
      </w:r>
    </w:p>
    <w:p>
      <w:pPr>
        <w:ind w:left="720" w:hanging="720"/>
      </w:pPr>
      <w:r>
        <w:t>Board Member, GSU Academic Club Executive Board, Spring 2007-Spring 2009</w:t>
      </w:r>
    </w:p>
    <w:p>
      <w:pPr>
        <w:ind w:left="720" w:hanging="720"/>
      </w:pPr>
      <w:r>
        <w:t>Presenter, Cooking with Class Institute, GSU Museum, January 2007, January 2008</w:t>
      </w:r>
    </w:p>
    <w:p>
      <w:pPr>
        <w:ind w:left="720" w:hanging="720"/>
      </w:pPr>
      <w:r>
        <w:t>Member, WGSS Executive Board, GSU, Fall 2006-Present</w:t>
      </w:r>
    </w:p>
    <w:p>
      <w:pPr>
        <w:ind w:left="720" w:hanging="720"/>
      </w:pPr>
      <w:r>
        <w:t>Member, School of Human Ecology Faculty Search Committee, 2006, 2009, 2012, 2013, 2018</w:t>
      </w:r>
    </w:p>
    <w:p>
      <w:r>
        <w:t>Webmaster, Prevent Child Abuse Bulloch County, January 2005-January 2008</w:t>
      </w:r>
    </w:p>
    <w:p>
      <w:r>
        <w:t>CHHS Representative, Faculty Development Committee, GSU, Fall 2005-Spring 2009</w:t>
      </w:r>
    </w:p>
    <w:p>
      <w:r>
        <w:t>Presenter, GSU Center for Excellence in Teaching Spring Retreat, December 2005</w:t>
      </w:r>
    </w:p>
    <w:p>
      <w:pPr>
        <w:ind w:left="720" w:hanging="720"/>
      </w:pPr>
      <w:r>
        <w:t>Advisor, Unitarian Universalist Campus Fellowship, GSU, Spring 2005-Spring 2011</w:t>
      </w:r>
    </w:p>
    <w:p>
      <w:pPr>
        <w:ind w:left="720" w:hanging="720"/>
      </w:pPr>
      <w:r>
        <w:t>Reader, Real Men Read Program, Read Across America, Langston Chapel Elementary School, Spring 2005-2011</w:t>
      </w:r>
    </w:p>
    <w:p>
      <w:pPr>
        <w:ind w:left="720" w:hanging="720"/>
      </w:pPr>
      <w:r>
        <w:t>Board Member, Prevent Child Abuse Bulloch County, First Steps Program, Fall 2004-Summer 2007</w:t>
      </w:r>
    </w:p>
    <w:p>
      <w:pPr>
        <w:ind w:left="720" w:hanging="720"/>
      </w:pPr>
      <w:r>
        <w:t>Advisor, Phi Upsilon Omicron Honor Society, GSU, Fall 2003-Present</w:t>
      </w:r>
    </w:p>
    <w:p>
      <w:pPr>
        <w:ind w:left="720" w:hanging="720"/>
      </w:pPr>
      <w:r>
        <w:t>Member, Faculty Search Committee, Dept. of Teaching &amp; Learning, GSU, Fall 2003</w:t>
      </w:r>
    </w:p>
    <w:p>
      <w:pPr>
        <w:pStyle w:val="7"/>
        <w:ind w:left="720" w:hanging="720"/>
      </w:pPr>
      <w:r>
        <w:t>Member, Department of Human &amp; Community Development Faculty Search Committee, UIUC, Fall 2002-Spring 2003</w:t>
      </w:r>
    </w:p>
    <w:p>
      <w:pPr>
        <w:pStyle w:val="7"/>
        <w:ind w:left="720" w:hanging="720"/>
      </w:pPr>
      <w:r>
        <w:t>Senator, UIUC Faculty-Student Senate, Fall 2002-Spring 2003</w:t>
      </w:r>
    </w:p>
    <w:p>
      <w:pPr>
        <w:pStyle w:val="7"/>
        <w:ind w:left="720" w:hanging="720"/>
      </w:pPr>
      <w:r>
        <w:t>Member, Academic Freedom &amp; Tenure Committee, UIUC Faculty-Student Senate, Fall 2002-Spring 2003</w:t>
      </w:r>
    </w:p>
    <w:p>
      <w:pPr>
        <w:pStyle w:val="7"/>
        <w:ind w:left="720" w:hanging="720"/>
      </w:pPr>
      <w:r>
        <w:t>Member, Sub-Committee on Committee Assignments, UIUC Faculty-Student Senate, Fall 2002</w:t>
      </w:r>
    </w:p>
    <w:p>
      <w:pPr>
        <w:pStyle w:val="7"/>
        <w:ind w:left="720" w:hanging="720"/>
      </w:pPr>
      <w:r>
        <w:t>Member, Quality Counts Child Care Grant Evaluation Committee, Illinois Child Care Resource Service, Spring 2002, 2003</w:t>
      </w:r>
    </w:p>
    <w:p>
      <w:pPr>
        <w:pStyle w:val="7"/>
        <w:ind w:left="720" w:hanging="720"/>
      </w:pPr>
      <w:r>
        <w:t>Member, UIUC College of ACES Graduate Educational Policy Committee (GEPC), 2 terms, Fall 2001-Spring 2003</w:t>
      </w:r>
    </w:p>
    <w:p>
      <w:pPr>
        <w:pStyle w:val="7"/>
        <w:ind w:left="720" w:hanging="720"/>
      </w:pPr>
      <w:r>
        <w:t>Member, Graduate Student Teaching Awards Criteria and Standardization Sub-Committee, College of ACES GEPC, UIUC, Spring 2002</w:t>
      </w:r>
      <w:r>
        <w:tab/>
      </w:r>
    </w:p>
    <w:p>
      <w:pPr>
        <w:pStyle w:val="7"/>
        <w:ind w:left="720" w:hanging="720"/>
      </w:pPr>
      <w:r>
        <w:t>Member, Departmental Graduate Policy Committee, Department of Human &amp; Community Development, UIUC, Fall 2002-Spring 2003</w:t>
      </w:r>
    </w:p>
    <w:p>
      <w:pPr>
        <w:pStyle w:val="7"/>
        <w:ind w:left="720" w:hanging="720"/>
      </w:pPr>
      <w:r>
        <w:t>Member, Departmental Graduate Admissions Committee, Department of Human &amp; Community Development, UIUC, Fall 2001-Spring 2002</w:t>
      </w:r>
    </w:p>
    <w:p>
      <w:pPr>
        <w:ind w:left="720" w:hanging="720"/>
      </w:pPr>
      <w:r>
        <w:t>Co-Facilitator, Departmental Graduate Student Meeting and Support Group, Department of Human &amp; Community Development, UIUC, Spring 2001</w:t>
      </w:r>
    </w:p>
    <w:p>
      <w:pPr>
        <w:tabs>
          <w:tab w:val="left" w:pos="0"/>
        </w:tabs>
        <w:ind w:left="720" w:hanging="720"/>
      </w:pPr>
      <w:r>
        <w:t>Member, Departmental Grievance Committee, Department of Human &amp; Community Development, UIUC, Fall 2000-Spring 2001</w:t>
      </w:r>
    </w:p>
    <w:p>
      <w:pPr>
        <w:ind w:left="720" w:hanging="720"/>
      </w:pPr>
      <w:r>
        <w:t>Instructor, UIUC Teaching Assistant Orientation, Office of Instructional Resources, Fall 2000</w:t>
      </w:r>
    </w:p>
    <w:p/>
    <w:p/>
    <w:p>
      <w:pPr>
        <w:pStyle w:val="2"/>
        <w:ind w:firstLine="0"/>
      </w:pPr>
      <w:r>
        <w:t>CONTINUING EDUCATION, TRAININGS, AND CERTIFICATIONS</w:t>
      </w:r>
    </w:p>
    <w:p>
      <w:pPr>
        <w:ind w:left="720" w:hanging="720"/>
      </w:pPr>
    </w:p>
    <w:p>
      <w:pPr>
        <w:ind w:left="720" w:hanging="720"/>
      </w:pPr>
      <w:r>
        <w:t>Certificate in Effective College Instruction, Association of College and University Educators (ACUE), January-November 2022</w:t>
      </w:r>
    </w:p>
    <w:p>
      <w:pPr>
        <w:ind w:left="720" w:hanging="720"/>
      </w:pPr>
      <w:r>
        <w:t>CUR Biennial Conference, Summer 2014, Summer 2016, Summer 2018</w:t>
      </w:r>
    </w:p>
    <w:p>
      <w:pPr>
        <w:ind w:left="720" w:hanging="720"/>
      </w:pPr>
      <w:r>
        <w:t>ISSOTL Conference, Fall 2013, Fall 2014, Fall 2016, Fall 2017, Fall 2019, Fall 2021</w:t>
      </w:r>
    </w:p>
    <w:p>
      <w:pPr>
        <w:ind w:left="720" w:hanging="720"/>
      </w:pPr>
      <w:r>
        <w:t>CUR Symposium, Fall 2013, Fall 2014, Fall 2016, Fall 2017</w:t>
      </w:r>
    </w:p>
    <w:p>
      <w:pPr>
        <w:ind w:left="720" w:hanging="720"/>
      </w:pPr>
      <w:r>
        <w:t>SoTL Symposium of the South, Fall 2010, 2011</w:t>
      </w:r>
    </w:p>
    <w:p>
      <w:pPr>
        <w:ind w:left="720" w:hanging="720"/>
      </w:pPr>
      <w:r>
        <w:t>POGIL Southeast Regional Meeting: An NSF Sponsored Workshop, Summer 2009, Spring 2011</w:t>
      </w:r>
    </w:p>
    <w:p>
      <w:pPr>
        <w:ind w:left="720" w:hanging="720"/>
      </w:pPr>
      <w:r>
        <w:t>Family Science Association Conference, Summer 2008, Summer 2018</w:t>
      </w:r>
    </w:p>
    <w:p>
      <w:pPr>
        <w:ind w:left="720" w:hanging="720"/>
      </w:pPr>
      <w:r>
        <w:t>SoTL Commons Conference, Fall 2007, Spring 2009, Spring 2010, Spring 2011, Spring 2013, Spring 2014, Spring 2015, Spring 2016, Spring 2017, Spring 2019, Spring 2022</w:t>
      </w:r>
    </w:p>
    <w:p>
      <w:pPr>
        <w:ind w:left="720" w:hanging="720"/>
      </w:pPr>
      <w:r>
        <w:t>Women &amp; Girls in Georgia Annual Conference, Fall 2007</w:t>
      </w:r>
    </w:p>
    <w:p>
      <w:pPr>
        <w:ind w:left="720" w:hanging="720"/>
      </w:pPr>
      <w:r>
        <w:t>Faculty Learning Community on the Scholarship of Teaching &amp; Learning (SoTL), Fall 2006-2013</w:t>
      </w:r>
    </w:p>
    <w:p>
      <w:pPr>
        <w:ind w:left="720" w:hanging="720"/>
      </w:pPr>
      <w:r>
        <w:t>Georgia Association on Young Children Annual Conference, 2005-2007</w:t>
      </w:r>
    </w:p>
    <w:p>
      <w:pPr>
        <w:ind w:left="720" w:hanging="720"/>
      </w:pPr>
      <w:r>
        <w:t>Weeklong Retreat on Improving Classroom Teaching, sponsored by Georgia Southern University’s Center for Excellence in Teaching (CET), Summer 2005</w:t>
      </w:r>
    </w:p>
    <w:p>
      <w:pPr>
        <w:ind w:left="720" w:hanging="720"/>
      </w:pPr>
      <w:r>
        <w:t>Southern Conference on Children, Spring 2004-2006</w:t>
      </w:r>
    </w:p>
    <w:p>
      <w:pPr>
        <w:ind w:left="720" w:hanging="720"/>
      </w:pPr>
      <w:r>
        <w:t>Best Practices in Teaching Psychology Conference, Fall 2004, 2005, 2009</w:t>
      </w:r>
    </w:p>
    <w:p>
      <w:pPr>
        <w:ind w:left="720" w:hanging="720"/>
      </w:pPr>
      <w:r>
        <w:t>Workshops (2) sponsored by Georgia Southern University’s Office of Research Services and Sponsored Programs, Spring 2004</w:t>
      </w:r>
    </w:p>
    <w:p>
      <w:pPr>
        <w:ind w:left="720" w:hanging="720"/>
      </w:pPr>
      <w:r>
        <w:t>Workshops (20+) at Georgia Southern University’s Centers for Teaching &amp; Technology, Fall 2003-Present</w:t>
      </w:r>
    </w:p>
    <w:p>
      <w:pPr>
        <w:ind w:left="720" w:hanging="720"/>
        <w:rPr>
          <w:bCs/>
        </w:rPr>
      </w:pPr>
      <w:r>
        <w:t>Auburn University Workshop on Mentoring and Promoting Diversity, Spring 2002</w:t>
      </w:r>
    </w:p>
    <w:p>
      <w:pPr>
        <w:ind w:left="720" w:hanging="720"/>
        <w:rPr>
          <w:bCs/>
        </w:rPr>
      </w:pPr>
      <w:r>
        <w:rPr>
          <w:bCs/>
        </w:rPr>
        <w:t>UIUC College of ACES Fall Teaching Symposium: “Using Problem-Based Learning in Teaching,” August 23, 2002</w:t>
      </w:r>
    </w:p>
    <w:p>
      <w:pPr>
        <w:ind w:left="720" w:hanging="720"/>
        <w:rPr>
          <w:bCs/>
        </w:rPr>
      </w:pPr>
      <w:r>
        <w:rPr>
          <w:bCs/>
        </w:rPr>
        <w:t>ACES Fall Teaching Symposium: “Addressing Individual Differences,” August 17, 2001</w:t>
      </w:r>
    </w:p>
    <w:p>
      <w:pPr>
        <w:rPr>
          <w:bCs/>
        </w:rPr>
      </w:pPr>
      <w:r>
        <w:rPr>
          <w:bCs/>
        </w:rPr>
        <w:t>ACES Fall Teaching Symposium: "Why Teach Leadership?" August 18, 2000</w:t>
      </w:r>
    </w:p>
    <w:p>
      <w:pPr>
        <w:ind w:left="720" w:hanging="720"/>
        <w:rPr>
          <w:bCs/>
        </w:rPr>
      </w:pPr>
      <w:r>
        <w:rPr>
          <w:bCs/>
        </w:rPr>
        <w:t>"Ten Levers for Higher Learning," Workshop sponsored by UIUC, August 29, 2000</w:t>
      </w:r>
    </w:p>
    <w:p>
      <w:pPr>
        <w:ind w:left="720" w:hanging="720"/>
        <w:outlineLvl w:val="0"/>
      </w:pPr>
      <w:r>
        <w:t>Graduate Teacher Certification, including 6 hours of continuing education, consultation with the Office of Instructional Resources about student feedback, and analysis of videotaped classroom teaching, UIUC, 2000</w:t>
      </w:r>
    </w:p>
    <w:p>
      <w:pPr>
        <w:outlineLvl w:val="0"/>
        <w:rPr>
          <w:bCs/>
        </w:rPr>
      </w:pPr>
      <w:r>
        <w:rPr>
          <w:bCs/>
        </w:rPr>
        <w:t>ACES, "Teaching College," 10-week course, Fall 1999</w:t>
      </w:r>
    </w:p>
    <w:p>
      <w:pPr>
        <w:ind w:left="720" w:hanging="720"/>
        <w:outlineLvl w:val="0"/>
        <w:rPr>
          <w:bCs/>
        </w:rPr>
      </w:pPr>
      <w:r>
        <w:t>NCFR Annual Conference, 1998, 1999, 2006, 2007</w:t>
      </w:r>
    </w:p>
    <w:sectPr>
      <w:headerReference r:id="rId4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r>
        <w:separator/>
      </w:r>
    </w:p>
  </w:footnote>
  <w:footnote w:type="continuationSeparator" w:id="7">
    <w:p>
      <w:r>
        <w:continuationSeparator/>
      </w:r>
    </w:p>
  </w:footnote>
  <w:footnote w:id="0">
    <w:p>
      <w:pPr>
        <w:pStyle w:val="16"/>
      </w:pPr>
      <w:r>
        <w:rPr>
          <w:rStyle w:val="15"/>
        </w:rPr>
        <w:footnoteRef/>
      </w:r>
      <w:r>
        <w:t xml:space="preserve"> Prior to the 2022-2023 Academic Year, this program was called Child &amp; Family Development</w:t>
      </w:r>
    </w:p>
  </w:footnote>
  <w:footnote w:id="1">
    <w:p>
      <w:pPr>
        <w:pStyle w:val="16"/>
      </w:pPr>
      <w:r>
        <w:rPr>
          <w:rStyle w:val="15"/>
        </w:rPr>
        <w:footnoteRef/>
      </w:r>
      <w:r>
        <w:t xml:space="preserve"> Authorship was listed alphabetically.  I was the primary author of this report.</w:t>
      </w:r>
    </w:p>
  </w:footnote>
  <w:footnote w:id="2">
    <w:p>
      <w:pPr>
        <w:pStyle w:val="16"/>
      </w:pPr>
      <w:r>
        <w:rPr>
          <w:rStyle w:val="15"/>
        </w:rPr>
        <w:footnoteRef/>
      </w:r>
      <w:r>
        <w:t xml:space="preserve"> Authorship was listed alphabetically.  I was the primary author of this report.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right"/>
    </w:pPr>
    <w:r>
      <w:t xml:space="preserve">Trent W. Maurer, Page </w:t>
    </w:r>
    <w:r>
      <w:rPr>
        <w:rStyle w:val="20"/>
      </w:rPr>
      <w:fldChar w:fldCharType="begin"/>
    </w:r>
    <w:r>
      <w:rPr>
        <w:rStyle w:val="20"/>
      </w:rPr>
      <w:instrText xml:space="preserve"> PAGE </w:instrText>
    </w:r>
    <w:r>
      <w:rPr>
        <w:rStyle w:val="20"/>
      </w:rPr>
      <w:fldChar w:fldCharType="separate"/>
    </w:r>
    <w:r>
      <w:rPr>
        <w:rStyle w:val="20"/>
      </w:rPr>
      <w:t>26</w:t>
    </w:r>
    <w:r>
      <w:rPr>
        <w:rStyle w:val="20"/>
      </w:rPr>
      <w:fldChar w:fldCharType="end"/>
    </w:r>
    <w:r>
      <w:rPr>
        <w:rStyle w:val="20"/>
      </w:rPr>
      <w:t xml:space="preserve"> of </w:t>
    </w:r>
    <w:r>
      <w:rPr>
        <w:rStyle w:val="20"/>
      </w:rPr>
      <w:fldChar w:fldCharType="begin"/>
    </w:r>
    <w:r>
      <w:rPr>
        <w:rStyle w:val="20"/>
      </w:rPr>
      <w:instrText xml:space="preserve"> NUMPAGES </w:instrText>
    </w:r>
    <w:r>
      <w:rPr>
        <w:rStyle w:val="20"/>
      </w:rPr>
      <w:fldChar w:fldCharType="separate"/>
    </w:r>
    <w:r>
      <w:rPr>
        <w:rStyle w:val="20"/>
      </w:rPr>
      <w:t>29</w:t>
    </w:r>
    <w:r>
      <w:rPr>
        <w:rStyle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footnotePr>
    <w:footnote w:id="6"/>
    <w:footnote w:id="7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65"/>
    <w:rsid w:val="0000036F"/>
    <w:rsid w:val="00000D9B"/>
    <w:rsid w:val="00000F8B"/>
    <w:rsid w:val="00003204"/>
    <w:rsid w:val="00004055"/>
    <w:rsid w:val="00005FE1"/>
    <w:rsid w:val="0000627A"/>
    <w:rsid w:val="000143B0"/>
    <w:rsid w:val="000165BF"/>
    <w:rsid w:val="00016EA9"/>
    <w:rsid w:val="00020C2C"/>
    <w:rsid w:val="0002165D"/>
    <w:rsid w:val="0002296A"/>
    <w:rsid w:val="000235B5"/>
    <w:rsid w:val="000235E5"/>
    <w:rsid w:val="00024C23"/>
    <w:rsid w:val="00025E4F"/>
    <w:rsid w:val="00026149"/>
    <w:rsid w:val="00026B08"/>
    <w:rsid w:val="00031054"/>
    <w:rsid w:val="0003114C"/>
    <w:rsid w:val="00033300"/>
    <w:rsid w:val="00034508"/>
    <w:rsid w:val="00034D05"/>
    <w:rsid w:val="00035566"/>
    <w:rsid w:val="000357A2"/>
    <w:rsid w:val="00035C3C"/>
    <w:rsid w:val="00036103"/>
    <w:rsid w:val="00037A7D"/>
    <w:rsid w:val="00041B36"/>
    <w:rsid w:val="0004218F"/>
    <w:rsid w:val="0004235F"/>
    <w:rsid w:val="00045A1F"/>
    <w:rsid w:val="00045E22"/>
    <w:rsid w:val="0004755B"/>
    <w:rsid w:val="00050316"/>
    <w:rsid w:val="00050346"/>
    <w:rsid w:val="00051364"/>
    <w:rsid w:val="000522C5"/>
    <w:rsid w:val="00056282"/>
    <w:rsid w:val="000568F9"/>
    <w:rsid w:val="00060F9C"/>
    <w:rsid w:val="00062046"/>
    <w:rsid w:val="000625E6"/>
    <w:rsid w:val="0006449F"/>
    <w:rsid w:val="00065AA0"/>
    <w:rsid w:val="00065FBD"/>
    <w:rsid w:val="00065FD6"/>
    <w:rsid w:val="000660E1"/>
    <w:rsid w:val="000665FC"/>
    <w:rsid w:val="00067D41"/>
    <w:rsid w:val="000716F4"/>
    <w:rsid w:val="00071A27"/>
    <w:rsid w:val="00071B37"/>
    <w:rsid w:val="00073562"/>
    <w:rsid w:val="00073E50"/>
    <w:rsid w:val="00075D0E"/>
    <w:rsid w:val="00076F97"/>
    <w:rsid w:val="00080BE2"/>
    <w:rsid w:val="00081CA1"/>
    <w:rsid w:val="00084A5A"/>
    <w:rsid w:val="00087CC4"/>
    <w:rsid w:val="00087E25"/>
    <w:rsid w:val="00093197"/>
    <w:rsid w:val="0009378E"/>
    <w:rsid w:val="0009507A"/>
    <w:rsid w:val="00095424"/>
    <w:rsid w:val="000962B9"/>
    <w:rsid w:val="00096F63"/>
    <w:rsid w:val="000972B5"/>
    <w:rsid w:val="000973B1"/>
    <w:rsid w:val="000973CA"/>
    <w:rsid w:val="000A1E02"/>
    <w:rsid w:val="000A26E5"/>
    <w:rsid w:val="000A5148"/>
    <w:rsid w:val="000A68D7"/>
    <w:rsid w:val="000A69C3"/>
    <w:rsid w:val="000A6C63"/>
    <w:rsid w:val="000B0F06"/>
    <w:rsid w:val="000B0F94"/>
    <w:rsid w:val="000B1FA6"/>
    <w:rsid w:val="000B23FD"/>
    <w:rsid w:val="000B44E9"/>
    <w:rsid w:val="000B68BC"/>
    <w:rsid w:val="000C03E0"/>
    <w:rsid w:val="000C070C"/>
    <w:rsid w:val="000C0E2C"/>
    <w:rsid w:val="000C1133"/>
    <w:rsid w:val="000C1B60"/>
    <w:rsid w:val="000C1C2C"/>
    <w:rsid w:val="000C1DC4"/>
    <w:rsid w:val="000C2446"/>
    <w:rsid w:val="000C3D46"/>
    <w:rsid w:val="000C5669"/>
    <w:rsid w:val="000D0237"/>
    <w:rsid w:val="000D0570"/>
    <w:rsid w:val="000D10E7"/>
    <w:rsid w:val="000D1173"/>
    <w:rsid w:val="000D620A"/>
    <w:rsid w:val="000D7B19"/>
    <w:rsid w:val="000E0092"/>
    <w:rsid w:val="000E0621"/>
    <w:rsid w:val="000E0942"/>
    <w:rsid w:val="000E1D14"/>
    <w:rsid w:val="000E2D1E"/>
    <w:rsid w:val="000E31C7"/>
    <w:rsid w:val="000E3E2A"/>
    <w:rsid w:val="000E439D"/>
    <w:rsid w:val="000E4988"/>
    <w:rsid w:val="000E5344"/>
    <w:rsid w:val="000E5C99"/>
    <w:rsid w:val="000E739D"/>
    <w:rsid w:val="000F0EB5"/>
    <w:rsid w:val="000F0F02"/>
    <w:rsid w:val="000F0F4C"/>
    <w:rsid w:val="000F0F9C"/>
    <w:rsid w:val="000F1980"/>
    <w:rsid w:val="000F1A0E"/>
    <w:rsid w:val="000F1E89"/>
    <w:rsid w:val="000F2019"/>
    <w:rsid w:val="000F23E2"/>
    <w:rsid w:val="000F2C1E"/>
    <w:rsid w:val="000F2D7C"/>
    <w:rsid w:val="000F5FBC"/>
    <w:rsid w:val="000F6393"/>
    <w:rsid w:val="000F669C"/>
    <w:rsid w:val="000F6764"/>
    <w:rsid w:val="000F6C2F"/>
    <w:rsid w:val="001002B5"/>
    <w:rsid w:val="00100735"/>
    <w:rsid w:val="001014B7"/>
    <w:rsid w:val="001069A7"/>
    <w:rsid w:val="00107143"/>
    <w:rsid w:val="00107A70"/>
    <w:rsid w:val="00107FF7"/>
    <w:rsid w:val="00110099"/>
    <w:rsid w:val="00110C96"/>
    <w:rsid w:val="001118A9"/>
    <w:rsid w:val="00111C85"/>
    <w:rsid w:val="00112288"/>
    <w:rsid w:val="00112DE3"/>
    <w:rsid w:val="001143F1"/>
    <w:rsid w:val="00115090"/>
    <w:rsid w:val="001202FB"/>
    <w:rsid w:val="00120540"/>
    <w:rsid w:val="00120809"/>
    <w:rsid w:val="00121690"/>
    <w:rsid w:val="0012264A"/>
    <w:rsid w:val="001233A5"/>
    <w:rsid w:val="00123D2C"/>
    <w:rsid w:val="001249BA"/>
    <w:rsid w:val="00126D04"/>
    <w:rsid w:val="0013092E"/>
    <w:rsid w:val="00131002"/>
    <w:rsid w:val="00131ABB"/>
    <w:rsid w:val="00132085"/>
    <w:rsid w:val="001335CF"/>
    <w:rsid w:val="00133FB5"/>
    <w:rsid w:val="00135A71"/>
    <w:rsid w:val="00135B06"/>
    <w:rsid w:val="00137887"/>
    <w:rsid w:val="00140513"/>
    <w:rsid w:val="00140ECC"/>
    <w:rsid w:val="00141743"/>
    <w:rsid w:val="001417E5"/>
    <w:rsid w:val="001430C9"/>
    <w:rsid w:val="0014473E"/>
    <w:rsid w:val="00144B8F"/>
    <w:rsid w:val="00145015"/>
    <w:rsid w:val="00145760"/>
    <w:rsid w:val="00145900"/>
    <w:rsid w:val="00146E1F"/>
    <w:rsid w:val="00150FB2"/>
    <w:rsid w:val="00152F57"/>
    <w:rsid w:val="001531F2"/>
    <w:rsid w:val="00153428"/>
    <w:rsid w:val="00153ADB"/>
    <w:rsid w:val="00155372"/>
    <w:rsid w:val="00155FA7"/>
    <w:rsid w:val="00156ACC"/>
    <w:rsid w:val="00156BB7"/>
    <w:rsid w:val="00156DE3"/>
    <w:rsid w:val="00157051"/>
    <w:rsid w:val="00157D4C"/>
    <w:rsid w:val="0016015F"/>
    <w:rsid w:val="001624F9"/>
    <w:rsid w:val="0016333F"/>
    <w:rsid w:val="00164D82"/>
    <w:rsid w:val="00166940"/>
    <w:rsid w:val="001675DC"/>
    <w:rsid w:val="00167F02"/>
    <w:rsid w:val="00170173"/>
    <w:rsid w:val="001706B5"/>
    <w:rsid w:val="00170712"/>
    <w:rsid w:val="00171E27"/>
    <w:rsid w:val="00172983"/>
    <w:rsid w:val="00172C35"/>
    <w:rsid w:val="00173A1F"/>
    <w:rsid w:val="00174874"/>
    <w:rsid w:val="00175981"/>
    <w:rsid w:val="00175DDF"/>
    <w:rsid w:val="001764E1"/>
    <w:rsid w:val="00181941"/>
    <w:rsid w:val="00182E11"/>
    <w:rsid w:val="00183B22"/>
    <w:rsid w:val="001848EC"/>
    <w:rsid w:val="001868BA"/>
    <w:rsid w:val="00191F6E"/>
    <w:rsid w:val="00192C1E"/>
    <w:rsid w:val="0019332E"/>
    <w:rsid w:val="00193E1C"/>
    <w:rsid w:val="001944B5"/>
    <w:rsid w:val="00195A39"/>
    <w:rsid w:val="00195A7A"/>
    <w:rsid w:val="00196C2C"/>
    <w:rsid w:val="00196ED9"/>
    <w:rsid w:val="0019732B"/>
    <w:rsid w:val="001977F5"/>
    <w:rsid w:val="001A0A5C"/>
    <w:rsid w:val="001A1DDB"/>
    <w:rsid w:val="001A21D8"/>
    <w:rsid w:val="001A28F4"/>
    <w:rsid w:val="001A2E4D"/>
    <w:rsid w:val="001A38B1"/>
    <w:rsid w:val="001A6380"/>
    <w:rsid w:val="001A6435"/>
    <w:rsid w:val="001A6AD1"/>
    <w:rsid w:val="001A7D78"/>
    <w:rsid w:val="001A7F63"/>
    <w:rsid w:val="001B04BC"/>
    <w:rsid w:val="001B0AC7"/>
    <w:rsid w:val="001B185D"/>
    <w:rsid w:val="001B33D1"/>
    <w:rsid w:val="001B373A"/>
    <w:rsid w:val="001B38DD"/>
    <w:rsid w:val="001B43E7"/>
    <w:rsid w:val="001B4FAF"/>
    <w:rsid w:val="001B69E1"/>
    <w:rsid w:val="001B6B35"/>
    <w:rsid w:val="001C0239"/>
    <w:rsid w:val="001C0CF0"/>
    <w:rsid w:val="001C13DA"/>
    <w:rsid w:val="001C1ECC"/>
    <w:rsid w:val="001C1F99"/>
    <w:rsid w:val="001C2B10"/>
    <w:rsid w:val="001C4055"/>
    <w:rsid w:val="001C42D0"/>
    <w:rsid w:val="001C6AF5"/>
    <w:rsid w:val="001C70A5"/>
    <w:rsid w:val="001D2DAD"/>
    <w:rsid w:val="001D5F73"/>
    <w:rsid w:val="001D6906"/>
    <w:rsid w:val="001D6A37"/>
    <w:rsid w:val="001E0FFA"/>
    <w:rsid w:val="001E1085"/>
    <w:rsid w:val="001E1637"/>
    <w:rsid w:val="001E1999"/>
    <w:rsid w:val="001E62A9"/>
    <w:rsid w:val="001E6636"/>
    <w:rsid w:val="001E689F"/>
    <w:rsid w:val="001E6932"/>
    <w:rsid w:val="001F078F"/>
    <w:rsid w:val="001F0B8E"/>
    <w:rsid w:val="001F6A44"/>
    <w:rsid w:val="001F6E11"/>
    <w:rsid w:val="00200E77"/>
    <w:rsid w:val="002029C8"/>
    <w:rsid w:val="00202C3B"/>
    <w:rsid w:val="002048FD"/>
    <w:rsid w:val="00205675"/>
    <w:rsid w:val="002079A2"/>
    <w:rsid w:val="00211C69"/>
    <w:rsid w:val="00212348"/>
    <w:rsid w:val="00212E96"/>
    <w:rsid w:val="00212F18"/>
    <w:rsid w:val="002134B8"/>
    <w:rsid w:val="002143DA"/>
    <w:rsid w:val="00214A84"/>
    <w:rsid w:val="00214CD2"/>
    <w:rsid w:val="00214F1A"/>
    <w:rsid w:val="00220645"/>
    <w:rsid w:val="00220839"/>
    <w:rsid w:val="00220C6E"/>
    <w:rsid w:val="00220EFF"/>
    <w:rsid w:val="00223196"/>
    <w:rsid w:val="00224AB9"/>
    <w:rsid w:val="002253D5"/>
    <w:rsid w:val="00225689"/>
    <w:rsid w:val="0022615B"/>
    <w:rsid w:val="00230365"/>
    <w:rsid w:val="0023177C"/>
    <w:rsid w:val="00233951"/>
    <w:rsid w:val="00236307"/>
    <w:rsid w:val="00236AFB"/>
    <w:rsid w:val="002373D8"/>
    <w:rsid w:val="00237C6E"/>
    <w:rsid w:val="00237FCF"/>
    <w:rsid w:val="0024184D"/>
    <w:rsid w:val="00243540"/>
    <w:rsid w:val="00243FA3"/>
    <w:rsid w:val="002509A5"/>
    <w:rsid w:val="0025147E"/>
    <w:rsid w:val="00251DD2"/>
    <w:rsid w:val="00251F8D"/>
    <w:rsid w:val="00255D3E"/>
    <w:rsid w:val="002612EB"/>
    <w:rsid w:val="00261613"/>
    <w:rsid w:val="00261926"/>
    <w:rsid w:val="00261CC4"/>
    <w:rsid w:val="0026317C"/>
    <w:rsid w:val="0026344E"/>
    <w:rsid w:val="00263DF0"/>
    <w:rsid w:val="00263F16"/>
    <w:rsid w:val="00265111"/>
    <w:rsid w:val="00265479"/>
    <w:rsid w:val="002657E6"/>
    <w:rsid w:val="00266768"/>
    <w:rsid w:val="00266CAB"/>
    <w:rsid w:val="002679FF"/>
    <w:rsid w:val="00270BD9"/>
    <w:rsid w:val="00271B8C"/>
    <w:rsid w:val="002720D2"/>
    <w:rsid w:val="00272582"/>
    <w:rsid w:val="00273239"/>
    <w:rsid w:val="0027515E"/>
    <w:rsid w:val="002751DB"/>
    <w:rsid w:val="00275335"/>
    <w:rsid w:val="00275390"/>
    <w:rsid w:val="0027553C"/>
    <w:rsid w:val="002759A6"/>
    <w:rsid w:val="002760C1"/>
    <w:rsid w:val="00276E23"/>
    <w:rsid w:val="00276E36"/>
    <w:rsid w:val="00277546"/>
    <w:rsid w:val="00280AD3"/>
    <w:rsid w:val="00281E59"/>
    <w:rsid w:val="00281FAB"/>
    <w:rsid w:val="0028272A"/>
    <w:rsid w:val="00282B04"/>
    <w:rsid w:val="00282C78"/>
    <w:rsid w:val="00283A6B"/>
    <w:rsid w:val="00283D83"/>
    <w:rsid w:val="0028466A"/>
    <w:rsid w:val="00284BBA"/>
    <w:rsid w:val="00285DA7"/>
    <w:rsid w:val="002860D1"/>
    <w:rsid w:val="00287038"/>
    <w:rsid w:val="002877A4"/>
    <w:rsid w:val="00290022"/>
    <w:rsid w:val="0029093B"/>
    <w:rsid w:val="00290CA3"/>
    <w:rsid w:val="0029107B"/>
    <w:rsid w:val="002911AC"/>
    <w:rsid w:val="002915E7"/>
    <w:rsid w:val="0029185D"/>
    <w:rsid w:val="00291CF2"/>
    <w:rsid w:val="00291D53"/>
    <w:rsid w:val="002924CF"/>
    <w:rsid w:val="00294A74"/>
    <w:rsid w:val="00294A81"/>
    <w:rsid w:val="00294CA6"/>
    <w:rsid w:val="00296F9D"/>
    <w:rsid w:val="0029715D"/>
    <w:rsid w:val="002A1A93"/>
    <w:rsid w:val="002A41BD"/>
    <w:rsid w:val="002A4B57"/>
    <w:rsid w:val="002A4CDE"/>
    <w:rsid w:val="002A5A92"/>
    <w:rsid w:val="002A69FB"/>
    <w:rsid w:val="002B09E0"/>
    <w:rsid w:val="002B192B"/>
    <w:rsid w:val="002B46AD"/>
    <w:rsid w:val="002B55F0"/>
    <w:rsid w:val="002B78B0"/>
    <w:rsid w:val="002C02C0"/>
    <w:rsid w:val="002C0CA6"/>
    <w:rsid w:val="002C4410"/>
    <w:rsid w:val="002C54FE"/>
    <w:rsid w:val="002C725A"/>
    <w:rsid w:val="002D0FB1"/>
    <w:rsid w:val="002D1003"/>
    <w:rsid w:val="002D236F"/>
    <w:rsid w:val="002D3783"/>
    <w:rsid w:val="002D3CA2"/>
    <w:rsid w:val="002D40B4"/>
    <w:rsid w:val="002D55E6"/>
    <w:rsid w:val="002D593B"/>
    <w:rsid w:val="002D62AC"/>
    <w:rsid w:val="002D62C7"/>
    <w:rsid w:val="002E0824"/>
    <w:rsid w:val="002E0C66"/>
    <w:rsid w:val="002E2BFB"/>
    <w:rsid w:val="002E354C"/>
    <w:rsid w:val="002E3D6E"/>
    <w:rsid w:val="002E4BDE"/>
    <w:rsid w:val="002E55D0"/>
    <w:rsid w:val="002F28C0"/>
    <w:rsid w:val="002F29E7"/>
    <w:rsid w:val="002F3F04"/>
    <w:rsid w:val="002F6445"/>
    <w:rsid w:val="002F7387"/>
    <w:rsid w:val="003024DE"/>
    <w:rsid w:val="003037BB"/>
    <w:rsid w:val="00303BA8"/>
    <w:rsid w:val="00303CC4"/>
    <w:rsid w:val="00303E39"/>
    <w:rsid w:val="003041FC"/>
    <w:rsid w:val="00310434"/>
    <w:rsid w:val="00310D57"/>
    <w:rsid w:val="003111F2"/>
    <w:rsid w:val="003112CB"/>
    <w:rsid w:val="00312221"/>
    <w:rsid w:val="003122F6"/>
    <w:rsid w:val="003124AC"/>
    <w:rsid w:val="00313709"/>
    <w:rsid w:val="0031697B"/>
    <w:rsid w:val="00316D21"/>
    <w:rsid w:val="00320367"/>
    <w:rsid w:val="0032099A"/>
    <w:rsid w:val="003217CB"/>
    <w:rsid w:val="00321C4A"/>
    <w:rsid w:val="003223A0"/>
    <w:rsid w:val="00325313"/>
    <w:rsid w:val="003269A6"/>
    <w:rsid w:val="00332F45"/>
    <w:rsid w:val="00333549"/>
    <w:rsid w:val="00336237"/>
    <w:rsid w:val="003363DD"/>
    <w:rsid w:val="00336470"/>
    <w:rsid w:val="00336C30"/>
    <w:rsid w:val="003402D3"/>
    <w:rsid w:val="00340753"/>
    <w:rsid w:val="00340BD9"/>
    <w:rsid w:val="003412ED"/>
    <w:rsid w:val="00343748"/>
    <w:rsid w:val="00344019"/>
    <w:rsid w:val="00344021"/>
    <w:rsid w:val="0034571F"/>
    <w:rsid w:val="003506B1"/>
    <w:rsid w:val="003511FA"/>
    <w:rsid w:val="003515FF"/>
    <w:rsid w:val="00352B9A"/>
    <w:rsid w:val="00353220"/>
    <w:rsid w:val="003536CF"/>
    <w:rsid w:val="0035493D"/>
    <w:rsid w:val="0035543B"/>
    <w:rsid w:val="00357304"/>
    <w:rsid w:val="00357CF7"/>
    <w:rsid w:val="003623EA"/>
    <w:rsid w:val="00362580"/>
    <w:rsid w:val="00362A2E"/>
    <w:rsid w:val="00364F28"/>
    <w:rsid w:val="00365324"/>
    <w:rsid w:val="00366E06"/>
    <w:rsid w:val="00366FB8"/>
    <w:rsid w:val="00367D9A"/>
    <w:rsid w:val="00372165"/>
    <w:rsid w:val="0037277C"/>
    <w:rsid w:val="00373417"/>
    <w:rsid w:val="0037441A"/>
    <w:rsid w:val="00375421"/>
    <w:rsid w:val="00377893"/>
    <w:rsid w:val="0038008C"/>
    <w:rsid w:val="003800D1"/>
    <w:rsid w:val="003817EB"/>
    <w:rsid w:val="00382B1E"/>
    <w:rsid w:val="00382F5E"/>
    <w:rsid w:val="00385918"/>
    <w:rsid w:val="00386097"/>
    <w:rsid w:val="00386202"/>
    <w:rsid w:val="0038772C"/>
    <w:rsid w:val="0038799A"/>
    <w:rsid w:val="00387C0B"/>
    <w:rsid w:val="00392B95"/>
    <w:rsid w:val="003930BA"/>
    <w:rsid w:val="00393347"/>
    <w:rsid w:val="00394CBA"/>
    <w:rsid w:val="003959EB"/>
    <w:rsid w:val="00396F84"/>
    <w:rsid w:val="00397534"/>
    <w:rsid w:val="00397549"/>
    <w:rsid w:val="003A07E0"/>
    <w:rsid w:val="003A1E95"/>
    <w:rsid w:val="003A2300"/>
    <w:rsid w:val="003A47D1"/>
    <w:rsid w:val="003A7F85"/>
    <w:rsid w:val="003B0829"/>
    <w:rsid w:val="003B2ED5"/>
    <w:rsid w:val="003B50F2"/>
    <w:rsid w:val="003B796C"/>
    <w:rsid w:val="003B7F80"/>
    <w:rsid w:val="003C0CD7"/>
    <w:rsid w:val="003C3C99"/>
    <w:rsid w:val="003C534C"/>
    <w:rsid w:val="003C5887"/>
    <w:rsid w:val="003C5EF0"/>
    <w:rsid w:val="003D06A2"/>
    <w:rsid w:val="003D228E"/>
    <w:rsid w:val="003D29D0"/>
    <w:rsid w:val="003D4E74"/>
    <w:rsid w:val="003D50B3"/>
    <w:rsid w:val="003D5563"/>
    <w:rsid w:val="003D57B8"/>
    <w:rsid w:val="003D5956"/>
    <w:rsid w:val="003D7BE6"/>
    <w:rsid w:val="003E152D"/>
    <w:rsid w:val="003E1F91"/>
    <w:rsid w:val="003E20D8"/>
    <w:rsid w:val="003E2624"/>
    <w:rsid w:val="003E3CB3"/>
    <w:rsid w:val="003E3F90"/>
    <w:rsid w:val="003E418C"/>
    <w:rsid w:val="003E46A9"/>
    <w:rsid w:val="003E4E8E"/>
    <w:rsid w:val="003E6889"/>
    <w:rsid w:val="003F04A0"/>
    <w:rsid w:val="003F09DA"/>
    <w:rsid w:val="003F329A"/>
    <w:rsid w:val="003F5A1D"/>
    <w:rsid w:val="003F7C5E"/>
    <w:rsid w:val="004004D3"/>
    <w:rsid w:val="00400515"/>
    <w:rsid w:val="00400FA9"/>
    <w:rsid w:val="0040147A"/>
    <w:rsid w:val="00401DA9"/>
    <w:rsid w:val="00402C0E"/>
    <w:rsid w:val="00402F99"/>
    <w:rsid w:val="00403379"/>
    <w:rsid w:val="0040531E"/>
    <w:rsid w:val="00405E5D"/>
    <w:rsid w:val="004078DA"/>
    <w:rsid w:val="00410DFE"/>
    <w:rsid w:val="004147D8"/>
    <w:rsid w:val="0041544A"/>
    <w:rsid w:val="00417895"/>
    <w:rsid w:val="00420D72"/>
    <w:rsid w:val="00424184"/>
    <w:rsid w:val="004241CF"/>
    <w:rsid w:val="0042455C"/>
    <w:rsid w:val="004250C2"/>
    <w:rsid w:val="004258A6"/>
    <w:rsid w:val="0042722F"/>
    <w:rsid w:val="0042752D"/>
    <w:rsid w:val="00430202"/>
    <w:rsid w:val="00430B78"/>
    <w:rsid w:val="004342C7"/>
    <w:rsid w:val="0043657B"/>
    <w:rsid w:val="00437675"/>
    <w:rsid w:val="00437976"/>
    <w:rsid w:val="00437DC2"/>
    <w:rsid w:val="00437FFA"/>
    <w:rsid w:val="00442CB1"/>
    <w:rsid w:val="00443214"/>
    <w:rsid w:val="0044566F"/>
    <w:rsid w:val="00445AD5"/>
    <w:rsid w:val="004472E1"/>
    <w:rsid w:val="00447665"/>
    <w:rsid w:val="0045060C"/>
    <w:rsid w:val="00450C5E"/>
    <w:rsid w:val="00452F09"/>
    <w:rsid w:val="00453594"/>
    <w:rsid w:val="00453663"/>
    <w:rsid w:val="00454503"/>
    <w:rsid w:val="00454BB2"/>
    <w:rsid w:val="0045547F"/>
    <w:rsid w:val="00456C8B"/>
    <w:rsid w:val="00457354"/>
    <w:rsid w:val="00457A38"/>
    <w:rsid w:val="00457F13"/>
    <w:rsid w:val="0046015F"/>
    <w:rsid w:val="004624DC"/>
    <w:rsid w:val="004647C2"/>
    <w:rsid w:val="004667D4"/>
    <w:rsid w:val="004677DB"/>
    <w:rsid w:val="00470698"/>
    <w:rsid w:val="00471FE5"/>
    <w:rsid w:val="00473C3A"/>
    <w:rsid w:val="00475114"/>
    <w:rsid w:val="004752F9"/>
    <w:rsid w:val="00476B50"/>
    <w:rsid w:val="00481597"/>
    <w:rsid w:val="00481FB2"/>
    <w:rsid w:val="00484F9E"/>
    <w:rsid w:val="0048548E"/>
    <w:rsid w:val="00485EC3"/>
    <w:rsid w:val="00486B89"/>
    <w:rsid w:val="00487106"/>
    <w:rsid w:val="004875FF"/>
    <w:rsid w:val="0049112A"/>
    <w:rsid w:val="00491A4F"/>
    <w:rsid w:val="00491E41"/>
    <w:rsid w:val="00493669"/>
    <w:rsid w:val="00495083"/>
    <w:rsid w:val="0049530C"/>
    <w:rsid w:val="00495376"/>
    <w:rsid w:val="00495CA9"/>
    <w:rsid w:val="00495EBB"/>
    <w:rsid w:val="00496402"/>
    <w:rsid w:val="004A0776"/>
    <w:rsid w:val="004A1E62"/>
    <w:rsid w:val="004A57FC"/>
    <w:rsid w:val="004A60A2"/>
    <w:rsid w:val="004B00CA"/>
    <w:rsid w:val="004B01A1"/>
    <w:rsid w:val="004B048D"/>
    <w:rsid w:val="004B08CC"/>
    <w:rsid w:val="004B14E5"/>
    <w:rsid w:val="004B1D5B"/>
    <w:rsid w:val="004B23DB"/>
    <w:rsid w:val="004B481D"/>
    <w:rsid w:val="004B5807"/>
    <w:rsid w:val="004B59D2"/>
    <w:rsid w:val="004B5DDA"/>
    <w:rsid w:val="004B698F"/>
    <w:rsid w:val="004B7CB8"/>
    <w:rsid w:val="004B7D75"/>
    <w:rsid w:val="004C01A1"/>
    <w:rsid w:val="004C196D"/>
    <w:rsid w:val="004C1A31"/>
    <w:rsid w:val="004C1C69"/>
    <w:rsid w:val="004C1CDF"/>
    <w:rsid w:val="004C2E7C"/>
    <w:rsid w:val="004C4DB2"/>
    <w:rsid w:val="004C4FC6"/>
    <w:rsid w:val="004C5313"/>
    <w:rsid w:val="004C73BB"/>
    <w:rsid w:val="004C74CE"/>
    <w:rsid w:val="004C77C2"/>
    <w:rsid w:val="004C7828"/>
    <w:rsid w:val="004D0A3B"/>
    <w:rsid w:val="004D0D7E"/>
    <w:rsid w:val="004D2578"/>
    <w:rsid w:val="004D2E29"/>
    <w:rsid w:val="004D486F"/>
    <w:rsid w:val="004D594F"/>
    <w:rsid w:val="004D5B9F"/>
    <w:rsid w:val="004D5FC7"/>
    <w:rsid w:val="004D68AE"/>
    <w:rsid w:val="004D6D2F"/>
    <w:rsid w:val="004D7371"/>
    <w:rsid w:val="004E0062"/>
    <w:rsid w:val="004E0873"/>
    <w:rsid w:val="004E1E09"/>
    <w:rsid w:val="004E3D9F"/>
    <w:rsid w:val="004E489B"/>
    <w:rsid w:val="004E4C0C"/>
    <w:rsid w:val="004E5A40"/>
    <w:rsid w:val="004E5FA9"/>
    <w:rsid w:val="004F2196"/>
    <w:rsid w:val="004F2226"/>
    <w:rsid w:val="004F5998"/>
    <w:rsid w:val="004F5FF3"/>
    <w:rsid w:val="004F6B23"/>
    <w:rsid w:val="004F6E89"/>
    <w:rsid w:val="004F79AD"/>
    <w:rsid w:val="00500A31"/>
    <w:rsid w:val="00500DDB"/>
    <w:rsid w:val="0050122E"/>
    <w:rsid w:val="00501B6F"/>
    <w:rsid w:val="00502F6B"/>
    <w:rsid w:val="00504166"/>
    <w:rsid w:val="0050625B"/>
    <w:rsid w:val="00506AF1"/>
    <w:rsid w:val="00507137"/>
    <w:rsid w:val="0051053C"/>
    <w:rsid w:val="00510B97"/>
    <w:rsid w:val="00510D8A"/>
    <w:rsid w:val="00510E30"/>
    <w:rsid w:val="0051258E"/>
    <w:rsid w:val="0051266B"/>
    <w:rsid w:val="005158CB"/>
    <w:rsid w:val="0051638B"/>
    <w:rsid w:val="0051665E"/>
    <w:rsid w:val="005176A6"/>
    <w:rsid w:val="00521F35"/>
    <w:rsid w:val="005226A7"/>
    <w:rsid w:val="0052313E"/>
    <w:rsid w:val="005243DC"/>
    <w:rsid w:val="005249AA"/>
    <w:rsid w:val="00526040"/>
    <w:rsid w:val="00526FA0"/>
    <w:rsid w:val="00527D03"/>
    <w:rsid w:val="00527EE3"/>
    <w:rsid w:val="0053035F"/>
    <w:rsid w:val="00530C1D"/>
    <w:rsid w:val="0053187A"/>
    <w:rsid w:val="005330BB"/>
    <w:rsid w:val="0053447D"/>
    <w:rsid w:val="00536603"/>
    <w:rsid w:val="005373A1"/>
    <w:rsid w:val="005378E9"/>
    <w:rsid w:val="0054126F"/>
    <w:rsid w:val="00541D50"/>
    <w:rsid w:val="00544695"/>
    <w:rsid w:val="00544F07"/>
    <w:rsid w:val="0054507D"/>
    <w:rsid w:val="00546C4C"/>
    <w:rsid w:val="00546EF9"/>
    <w:rsid w:val="00550770"/>
    <w:rsid w:val="00550C56"/>
    <w:rsid w:val="0055244E"/>
    <w:rsid w:val="005538EB"/>
    <w:rsid w:val="00553B9E"/>
    <w:rsid w:val="00556E54"/>
    <w:rsid w:val="00557E3F"/>
    <w:rsid w:val="00560903"/>
    <w:rsid w:val="0056215C"/>
    <w:rsid w:val="00564CCC"/>
    <w:rsid w:val="005651EE"/>
    <w:rsid w:val="005660F7"/>
    <w:rsid w:val="00567365"/>
    <w:rsid w:val="005730C3"/>
    <w:rsid w:val="005748DA"/>
    <w:rsid w:val="00575100"/>
    <w:rsid w:val="005771F3"/>
    <w:rsid w:val="00582870"/>
    <w:rsid w:val="00582D80"/>
    <w:rsid w:val="00583362"/>
    <w:rsid w:val="00583D02"/>
    <w:rsid w:val="0058535E"/>
    <w:rsid w:val="00585955"/>
    <w:rsid w:val="00586A58"/>
    <w:rsid w:val="00586E98"/>
    <w:rsid w:val="00587F74"/>
    <w:rsid w:val="00590944"/>
    <w:rsid w:val="00590C87"/>
    <w:rsid w:val="005919BC"/>
    <w:rsid w:val="005919C4"/>
    <w:rsid w:val="0059272A"/>
    <w:rsid w:val="00592C9C"/>
    <w:rsid w:val="00593B80"/>
    <w:rsid w:val="00594666"/>
    <w:rsid w:val="00596839"/>
    <w:rsid w:val="005A0192"/>
    <w:rsid w:val="005A21FC"/>
    <w:rsid w:val="005A5509"/>
    <w:rsid w:val="005A6595"/>
    <w:rsid w:val="005A6A64"/>
    <w:rsid w:val="005B08B0"/>
    <w:rsid w:val="005B18AF"/>
    <w:rsid w:val="005B224B"/>
    <w:rsid w:val="005B233C"/>
    <w:rsid w:val="005B295C"/>
    <w:rsid w:val="005B3150"/>
    <w:rsid w:val="005B54F8"/>
    <w:rsid w:val="005B5D5A"/>
    <w:rsid w:val="005B6A5D"/>
    <w:rsid w:val="005C3EFC"/>
    <w:rsid w:val="005C3F4E"/>
    <w:rsid w:val="005C5679"/>
    <w:rsid w:val="005C62C7"/>
    <w:rsid w:val="005C758C"/>
    <w:rsid w:val="005D1C2B"/>
    <w:rsid w:val="005D26FD"/>
    <w:rsid w:val="005D2A84"/>
    <w:rsid w:val="005D3E17"/>
    <w:rsid w:val="005D452B"/>
    <w:rsid w:val="005D4771"/>
    <w:rsid w:val="005D5405"/>
    <w:rsid w:val="005D567A"/>
    <w:rsid w:val="005D621E"/>
    <w:rsid w:val="005D66F3"/>
    <w:rsid w:val="005D6D40"/>
    <w:rsid w:val="005D770B"/>
    <w:rsid w:val="005D7E43"/>
    <w:rsid w:val="005E0F85"/>
    <w:rsid w:val="005E40D3"/>
    <w:rsid w:val="005E5C8F"/>
    <w:rsid w:val="005E7E19"/>
    <w:rsid w:val="005F1006"/>
    <w:rsid w:val="005F3B31"/>
    <w:rsid w:val="005F42D1"/>
    <w:rsid w:val="005F4B82"/>
    <w:rsid w:val="005F4FDC"/>
    <w:rsid w:val="005F56DD"/>
    <w:rsid w:val="005F723F"/>
    <w:rsid w:val="005F735A"/>
    <w:rsid w:val="006008A9"/>
    <w:rsid w:val="00600E9C"/>
    <w:rsid w:val="00601611"/>
    <w:rsid w:val="00603381"/>
    <w:rsid w:val="006038C9"/>
    <w:rsid w:val="00603951"/>
    <w:rsid w:val="00604450"/>
    <w:rsid w:val="006058F4"/>
    <w:rsid w:val="00605A9B"/>
    <w:rsid w:val="006063DA"/>
    <w:rsid w:val="00606671"/>
    <w:rsid w:val="00607545"/>
    <w:rsid w:val="0060774F"/>
    <w:rsid w:val="00607DC7"/>
    <w:rsid w:val="00612976"/>
    <w:rsid w:val="00614AE8"/>
    <w:rsid w:val="00616F4B"/>
    <w:rsid w:val="00617085"/>
    <w:rsid w:val="00620B95"/>
    <w:rsid w:val="006221C1"/>
    <w:rsid w:val="00622266"/>
    <w:rsid w:val="00622610"/>
    <w:rsid w:val="00623031"/>
    <w:rsid w:val="00624052"/>
    <w:rsid w:val="00624647"/>
    <w:rsid w:val="006253BC"/>
    <w:rsid w:val="006259AE"/>
    <w:rsid w:val="00626111"/>
    <w:rsid w:val="00626284"/>
    <w:rsid w:val="00633C6E"/>
    <w:rsid w:val="006342D6"/>
    <w:rsid w:val="006348B2"/>
    <w:rsid w:val="006358BB"/>
    <w:rsid w:val="00635A02"/>
    <w:rsid w:val="00636171"/>
    <w:rsid w:val="006371EF"/>
    <w:rsid w:val="0063780B"/>
    <w:rsid w:val="00640AF9"/>
    <w:rsid w:val="006419E2"/>
    <w:rsid w:val="00643637"/>
    <w:rsid w:val="00645848"/>
    <w:rsid w:val="00645D97"/>
    <w:rsid w:val="0064714E"/>
    <w:rsid w:val="006506D7"/>
    <w:rsid w:val="006515EE"/>
    <w:rsid w:val="00654CBA"/>
    <w:rsid w:val="00655DBC"/>
    <w:rsid w:val="00656022"/>
    <w:rsid w:val="00657D98"/>
    <w:rsid w:val="00661912"/>
    <w:rsid w:val="006629C4"/>
    <w:rsid w:val="006669B6"/>
    <w:rsid w:val="00666C22"/>
    <w:rsid w:val="006710EA"/>
    <w:rsid w:val="00671279"/>
    <w:rsid w:val="00672003"/>
    <w:rsid w:val="00674857"/>
    <w:rsid w:val="0067764D"/>
    <w:rsid w:val="00677977"/>
    <w:rsid w:val="00677B17"/>
    <w:rsid w:val="0068051C"/>
    <w:rsid w:val="00682440"/>
    <w:rsid w:val="00684B83"/>
    <w:rsid w:val="006857C5"/>
    <w:rsid w:val="006874DF"/>
    <w:rsid w:val="0069014A"/>
    <w:rsid w:val="00690E50"/>
    <w:rsid w:val="00691155"/>
    <w:rsid w:val="0069193C"/>
    <w:rsid w:val="00691FCC"/>
    <w:rsid w:val="006935A7"/>
    <w:rsid w:val="006945AE"/>
    <w:rsid w:val="0069632D"/>
    <w:rsid w:val="00696970"/>
    <w:rsid w:val="00697223"/>
    <w:rsid w:val="00697D5A"/>
    <w:rsid w:val="00697FFA"/>
    <w:rsid w:val="006A0734"/>
    <w:rsid w:val="006A3095"/>
    <w:rsid w:val="006A3C34"/>
    <w:rsid w:val="006A5A6D"/>
    <w:rsid w:val="006A6A61"/>
    <w:rsid w:val="006A718E"/>
    <w:rsid w:val="006A795C"/>
    <w:rsid w:val="006A7B09"/>
    <w:rsid w:val="006B02AF"/>
    <w:rsid w:val="006B21CF"/>
    <w:rsid w:val="006B30D9"/>
    <w:rsid w:val="006B4D2A"/>
    <w:rsid w:val="006B5AEF"/>
    <w:rsid w:val="006B665B"/>
    <w:rsid w:val="006C0B74"/>
    <w:rsid w:val="006C0E15"/>
    <w:rsid w:val="006C1916"/>
    <w:rsid w:val="006C3F28"/>
    <w:rsid w:val="006C482C"/>
    <w:rsid w:val="006C566F"/>
    <w:rsid w:val="006D214D"/>
    <w:rsid w:val="006D5B3E"/>
    <w:rsid w:val="006D609E"/>
    <w:rsid w:val="006D7F22"/>
    <w:rsid w:val="006E0647"/>
    <w:rsid w:val="006E15D6"/>
    <w:rsid w:val="006E1615"/>
    <w:rsid w:val="006E17B3"/>
    <w:rsid w:val="006E2348"/>
    <w:rsid w:val="006E24FD"/>
    <w:rsid w:val="006E291B"/>
    <w:rsid w:val="006E3EE4"/>
    <w:rsid w:val="006E4970"/>
    <w:rsid w:val="006E6876"/>
    <w:rsid w:val="006E6C36"/>
    <w:rsid w:val="006E78CA"/>
    <w:rsid w:val="006E7CE7"/>
    <w:rsid w:val="006F00B6"/>
    <w:rsid w:val="006F05B5"/>
    <w:rsid w:val="006F33D4"/>
    <w:rsid w:val="006F42EB"/>
    <w:rsid w:val="006F4C4B"/>
    <w:rsid w:val="006F4C9A"/>
    <w:rsid w:val="006F5088"/>
    <w:rsid w:val="006F78D2"/>
    <w:rsid w:val="006F7ACA"/>
    <w:rsid w:val="006F7F49"/>
    <w:rsid w:val="007000A9"/>
    <w:rsid w:val="007019E9"/>
    <w:rsid w:val="00702820"/>
    <w:rsid w:val="00702C24"/>
    <w:rsid w:val="007034E6"/>
    <w:rsid w:val="00703F90"/>
    <w:rsid w:val="00705D8A"/>
    <w:rsid w:val="0070695E"/>
    <w:rsid w:val="00707588"/>
    <w:rsid w:val="00707F54"/>
    <w:rsid w:val="00711AAB"/>
    <w:rsid w:val="00714047"/>
    <w:rsid w:val="00714F25"/>
    <w:rsid w:val="0071541C"/>
    <w:rsid w:val="0071641B"/>
    <w:rsid w:val="00716770"/>
    <w:rsid w:val="007173FF"/>
    <w:rsid w:val="007206FC"/>
    <w:rsid w:val="00720AF0"/>
    <w:rsid w:val="0072154C"/>
    <w:rsid w:val="00721827"/>
    <w:rsid w:val="007227C2"/>
    <w:rsid w:val="00722D4E"/>
    <w:rsid w:val="00724CB9"/>
    <w:rsid w:val="00724E05"/>
    <w:rsid w:val="00725957"/>
    <w:rsid w:val="00725D03"/>
    <w:rsid w:val="00726D4B"/>
    <w:rsid w:val="00730123"/>
    <w:rsid w:val="00731129"/>
    <w:rsid w:val="00731C33"/>
    <w:rsid w:val="007340E2"/>
    <w:rsid w:val="007346B5"/>
    <w:rsid w:val="00736FD8"/>
    <w:rsid w:val="0073748A"/>
    <w:rsid w:val="00737778"/>
    <w:rsid w:val="00740251"/>
    <w:rsid w:val="007409C2"/>
    <w:rsid w:val="00741D7C"/>
    <w:rsid w:val="00741D92"/>
    <w:rsid w:val="007429C6"/>
    <w:rsid w:val="00742FFE"/>
    <w:rsid w:val="00743FE1"/>
    <w:rsid w:val="0074555E"/>
    <w:rsid w:val="0074683B"/>
    <w:rsid w:val="007474B4"/>
    <w:rsid w:val="0075129E"/>
    <w:rsid w:val="00751BE1"/>
    <w:rsid w:val="00751D72"/>
    <w:rsid w:val="00752BB5"/>
    <w:rsid w:val="00755408"/>
    <w:rsid w:val="0075733C"/>
    <w:rsid w:val="0075781C"/>
    <w:rsid w:val="0076034E"/>
    <w:rsid w:val="007604C7"/>
    <w:rsid w:val="00762117"/>
    <w:rsid w:val="007628FD"/>
    <w:rsid w:val="007634C8"/>
    <w:rsid w:val="0076354C"/>
    <w:rsid w:val="007635A4"/>
    <w:rsid w:val="00764195"/>
    <w:rsid w:val="00765CB9"/>
    <w:rsid w:val="00766B94"/>
    <w:rsid w:val="0076721C"/>
    <w:rsid w:val="00767496"/>
    <w:rsid w:val="007677F3"/>
    <w:rsid w:val="0077065E"/>
    <w:rsid w:val="00770B21"/>
    <w:rsid w:val="00772F45"/>
    <w:rsid w:val="007736D2"/>
    <w:rsid w:val="00773CF6"/>
    <w:rsid w:val="007748D2"/>
    <w:rsid w:val="00774A22"/>
    <w:rsid w:val="007769AF"/>
    <w:rsid w:val="00777646"/>
    <w:rsid w:val="00777F41"/>
    <w:rsid w:val="007807CA"/>
    <w:rsid w:val="00780FEE"/>
    <w:rsid w:val="00781612"/>
    <w:rsid w:val="0078322B"/>
    <w:rsid w:val="00784182"/>
    <w:rsid w:val="00784BC4"/>
    <w:rsid w:val="007850E9"/>
    <w:rsid w:val="007867C8"/>
    <w:rsid w:val="007867EC"/>
    <w:rsid w:val="007873E9"/>
    <w:rsid w:val="0079079F"/>
    <w:rsid w:val="00791149"/>
    <w:rsid w:val="00791CA6"/>
    <w:rsid w:val="00791E73"/>
    <w:rsid w:val="007934A1"/>
    <w:rsid w:val="007A367C"/>
    <w:rsid w:val="007A748F"/>
    <w:rsid w:val="007A7593"/>
    <w:rsid w:val="007A76E3"/>
    <w:rsid w:val="007A7B24"/>
    <w:rsid w:val="007B3C95"/>
    <w:rsid w:val="007B3D8E"/>
    <w:rsid w:val="007B3E31"/>
    <w:rsid w:val="007B51DB"/>
    <w:rsid w:val="007B63B0"/>
    <w:rsid w:val="007B73DC"/>
    <w:rsid w:val="007C16A5"/>
    <w:rsid w:val="007C29CB"/>
    <w:rsid w:val="007C5296"/>
    <w:rsid w:val="007C6CE2"/>
    <w:rsid w:val="007C7213"/>
    <w:rsid w:val="007D1BD0"/>
    <w:rsid w:val="007D34DB"/>
    <w:rsid w:val="007D491C"/>
    <w:rsid w:val="007D53FB"/>
    <w:rsid w:val="007D7F28"/>
    <w:rsid w:val="007E17E7"/>
    <w:rsid w:val="007E193C"/>
    <w:rsid w:val="007E1C27"/>
    <w:rsid w:val="007E431A"/>
    <w:rsid w:val="007E713E"/>
    <w:rsid w:val="007E7435"/>
    <w:rsid w:val="007E7756"/>
    <w:rsid w:val="007E7D1E"/>
    <w:rsid w:val="007F28F0"/>
    <w:rsid w:val="007F36D7"/>
    <w:rsid w:val="007F3870"/>
    <w:rsid w:val="007F3C7D"/>
    <w:rsid w:val="007F3F2A"/>
    <w:rsid w:val="007F45A4"/>
    <w:rsid w:val="007F4B80"/>
    <w:rsid w:val="007F4D18"/>
    <w:rsid w:val="007F4F39"/>
    <w:rsid w:val="007F520F"/>
    <w:rsid w:val="007F6D38"/>
    <w:rsid w:val="0080060A"/>
    <w:rsid w:val="00800E0A"/>
    <w:rsid w:val="00803D29"/>
    <w:rsid w:val="00807E3F"/>
    <w:rsid w:val="008108C6"/>
    <w:rsid w:val="00811E3B"/>
    <w:rsid w:val="00812F54"/>
    <w:rsid w:val="008135D3"/>
    <w:rsid w:val="00813E9B"/>
    <w:rsid w:val="00814B6A"/>
    <w:rsid w:val="00816866"/>
    <w:rsid w:val="0082032E"/>
    <w:rsid w:val="008216CA"/>
    <w:rsid w:val="00821859"/>
    <w:rsid w:val="00822523"/>
    <w:rsid w:val="00823215"/>
    <w:rsid w:val="00824155"/>
    <w:rsid w:val="00825536"/>
    <w:rsid w:val="00826AAE"/>
    <w:rsid w:val="00826FA4"/>
    <w:rsid w:val="00827F7F"/>
    <w:rsid w:val="0083043B"/>
    <w:rsid w:val="00830B04"/>
    <w:rsid w:val="00830CAF"/>
    <w:rsid w:val="00831F92"/>
    <w:rsid w:val="0083222A"/>
    <w:rsid w:val="0083358E"/>
    <w:rsid w:val="00835758"/>
    <w:rsid w:val="00835AFD"/>
    <w:rsid w:val="00840547"/>
    <w:rsid w:val="0084079B"/>
    <w:rsid w:val="00842361"/>
    <w:rsid w:val="00842D64"/>
    <w:rsid w:val="00843899"/>
    <w:rsid w:val="008442DF"/>
    <w:rsid w:val="00844C2A"/>
    <w:rsid w:val="0084736E"/>
    <w:rsid w:val="008506D0"/>
    <w:rsid w:val="00850F0D"/>
    <w:rsid w:val="008524E8"/>
    <w:rsid w:val="00856438"/>
    <w:rsid w:val="00857097"/>
    <w:rsid w:val="008576B7"/>
    <w:rsid w:val="00862346"/>
    <w:rsid w:val="00862C34"/>
    <w:rsid w:val="008630A6"/>
    <w:rsid w:val="00863B42"/>
    <w:rsid w:val="00864C64"/>
    <w:rsid w:val="0086508E"/>
    <w:rsid w:val="0086609B"/>
    <w:rsid w:val="008670BE"/>
    <w:rsid w:val="008703B6"/>
    <w:rsid w:val="00870686"/>
    <w:rsid w:val="008715E1"/>
    <w:rsid w:val="0087247C"/>
    <w:rsid w:val="008748AB"/>
    <w:rsid w:val="00875468"/>
    <w:rsid w:val="00876D3C"/>
    <w:rsid w:val="008771F9"/>
    <w:rsid w:val="00883538"/>
    <w:rsid w:val="008846F7"/>
    <w:rsid w:val="00885319"/>
    <w:rsid w:val="00890155"/>
    <w:rsid w:val="00890402"/>
    <w:rsid w:val="008918C8"/>
    <w:rsid w:val="00893CD6"/>
    <w:rsid w:val="0089510A"/>
    <w:rsid w:val="00896828"/>
    <w:rsid w:val="00897064"/>
    <w:rsid w:val="0089722F"/>
    <w:rsid w:val="008973D3"/>
    <w:rsid w:val="008A031E"/>
    <w:rsid w:val="008A20D2"/>
    <w:rsid w:val="008A4A5E"/>
    <w:rsid w:val="008A5A16"/>
    <w:rsid w:val="008A7A16"/>
    <w:rsid w:val="008B01E2"/>
    <w:rsid w:val="008B0F20"/>
    <w:rsid w:val="008B1811"/>
    <w:rsid w:val="008B2013"/>
    <w:rsid w:val="008B30B5"/>
    <w:rsid w:val="008B5FD0"/>
    <w:rsid w:val="008B668F"/>
    <w:rsid w:val="008B69DC"/>
    <w:rsid w:val="008B6D77"/>
    <w:rsid w:val="008B75C6"/>
    <w:rsid w:val="008B7B54"/>
    <w:rsid w:val="008C0740"/>
    <w:rsid w:val="008C1521"/>
    <w:rsid w:val="008C19F4"/>
    <w:rsid w:val="008C1C2A"/>
    <w:rsid w:val="008C30EE"/>
    <w:rsid w:val="008C31CB"/>
    <w:rsid w:val="008C583E"/>
    <w:rsid w:val="008C6054"/>
    <w:rsid w:val="008C60AF"/>
    <w:rsid w:val="008C6238"/>
    <w:rsid w:val="008C72A6"/>
    <w:rsid w:val="008C78EA"/>
    <w:rsid w:val="008D0358"/>
    <w:rsid w:val="008D1155"/>
    <w:rsid w:val="008D23AC"/>
    <w:rsid w:val="008D26C7"/>
    <w:rsid w:val="008D3158"/>
    <w:rsid w:val="008D31DC"/>
    <w:rsid w:val="008D35BA"/>
    <w:rsid w:val="008D3787"/>
    <w:rsid w:val="008D37BC"/>
    <w:rsid w:val="008D4F02"/>
    <w:rsid w:val="008D7958"/>
    <w:rsid w:val="008E0C53"/>
    <w:rsid w:val="008E12B9"/>
    <w:rsid w:val="008E335C"/>
    <w:rsid w:val="008E35D5"/>
    <w:rsid w:val="008E5120"/>
    <w:rsid w:val="008E6BA8"/>
    <w:rsid w:val="008E6C24"/>
    <w:rsid w:val="008E71D0"/>
    <w:rsid w:val="008E7388"/>
    <w:rsid w:val="008E7E56"/>
    <w:rsid w:val="008F144A"/>
    <w:rsid w:val="008F19AE"/>
    <w:rsid w:val="008F1DFF"/>
    <w:rsid w:val="008F20D8"/>
    <w:rsid w:val="008F30EA"/>
    <w:rsid w:val="008F397C"/>
    <w:rsid w:val="008F49B1"/>
    <w:rsid w:val="008F5BF8"/>
    <w:rsid w:val="008F5DFA"/>
    <w:rsid w:val="008F60D6"/>
    <w:rsid w:val="008F6573"/>
    <w:rsid w:val="00900112"/>
    <w:rsid w:val="00900AED"/>
    <w:rsid w:val="009075A6"/>
    <w:rsid w:val="009101C5"/>
    <w:rsid w:val="00914A2D"/>
    <w:rsid w:val="00915D37"/>
    <w:rsid w:val="00916487"/>
    <w:rsid w:val="00925C4A"/>
    <w:rsid w:val="009272FA"/>
    <w:rsid w:val="009304ED"/>
    <w:rsid w:val="00931DBF"/>
    <w:rsid w:val="00933211"/>
    <w:rsid w:val="00934A1F"/>
    <w:rsid w:val="00935BB6"/>
    <w:rsid w:val="00935C49"/>
    <w:rsid w:val="0093653F"/>
    <w:rsid w:val="009367B3"/>
    <w:rsid w:val="00940B42"/>
    <w:rsid w:val="00940C4A"/>
    <w:rsid w:val="00941A7B"/>
    <w:rsid w:val="00941BB4"/>
    <w:rsid w:val="00941C64"/>
    <w:rsid w:val="00942087"/>
    <w:rsid w:val="009420F6"/>
    <w:rsid w:val="00950116"/>
    <w:rsid w:val="009518DF"/>
    <w:rsid w:val="00951D86"/>
    <w:rsid w:val="0095477D"/>
    <w:rsid w:val="009556FF"/>
    <w:rsid w:val="00955A76"/>
    <w:rsid w:val="00956B01"/>
    <w:rsid w:val="00956E75"/>
    <w:rsid w:val="00960E8E"/>
    <w:rsid w:val="0096119D"/>
    <w:rsid w:val="00964548"/>
    <w:rsid w:val="0096482D"/>
    <w:rsid w:val="00966AE9"/>
    <w:rsid w:val="00966B45"/>
    <w:rsid w:val="00967D2B"/>
    <w:rsid w:val="009711E6"/>
    <w:rsid w:val="0097179B"/>
    <w:rsid w:val="00972005"/>
    <w:rsid w:val="009725DC"/>
    <w:rsid w:val="009729FE"/>
    <w:rsid w:val="009732E8"/>
    <w:rsid w:val="00975FCC"/>
    <w:rsid w:val="00976E8E"/>
    <w:rsid w:val="00976F2A"/>
    <w:rsid w:val="00982FCE"/>
    <w:rsid w:val="009865EB"/>
    <w:rsid w:val="00986686"/>
    <w:rsid w:val="00986DFA"/>
    <w:rsid w:val="009871BA"/>
    <w:rsid w:val="00990A89"/>
    <w:rsid w:val="00991A7B"/>
    <w:rsid w:val="009A1547"/>
    <w:rsid w:val="009A1F63"/>
    <w:rsid w:val="009A2C44"/>
    <w:rsid w:val="009A2C9B"/>
    <w:rsid w:val="009A31D6"/>
    <w:rsid w:val="009A3D99"/>
    <w:rsid w:val="009A3E72"/>
    <w:rsid w:val="009A53FB"/>
    <w:rsid w:val="009A663F"/>
    <w:rsid w:val="009A753C"/>
    <w:rsid w:val="009B0FCB"/>
    <w:rsid w:val="009B2570"/>
    <w:rsid w:val="009B295F"/>
    <w:rsid w:val="009B2D22"/>
    <w:rsid w:val="009B5F01"/>
    <w:rsid w:val="009B5FE3"/>
    <w:rsid w:val="009B647F"/>
    <w:rsid w:val="009C16B0"/>
    <w:rsid w:val="009C2374"/>
    <w:rsid w:val="009C33CC"/>
    <w:rsid w:val="009C4157"/>
    <w:rsid w:val="009C4591"/>
    <w:rsid w:val="009C46A3"/>
    <w:rsid w:val="009C49CA"/>
    <w:rsid w:val="009C5614"/>
    <w:rsid w:val="009C6898"/>
    <w:rsid w:val="009C6DFB"/>
    <w:rsid w:val="009C709C"/>
    <w:rsid w:val="009C7535"/>
    <w:rsid w:val="009C7844"/>
    <w:rsid w:val="009C7D95"/>
    <w:rsid w:val="009D0386"/>
    <w:rsid w:val="009D0F08"/>
    <w:rsid w:val="009D14ED"/>
    <w:rsid w:val="009D1CEB"/>
    <w:rsid w:val="009D2184"/>
    <w:rsid w:val="009D313A"/>
    <w:rsid w:val="009D419E"/>
    <w:rsid w:val="009D4D4A"/>
    <w:rsid w:val="009D500B"/>
    <w:rsid w:val="009D5186"/>
    <w:rsid w:val="009D651D"/>
    <w:rsid w:val="009D7B26"/>
    <w:rsid w:val="009E0C46"/>
    <w:rsid w:val="009E1FFD"/>
    <w:rsid w:val="009E2431"/>
    <w:rsid w:val="009E2E61"/>
    <w:rsid w:val="009E7D84"/>
    <w:rsid w:val="009F1831"/>
    <w:rsid w:val="009F345A"/>
    <w:rsid w:val="009F42E6"/>
    <w:rsid w:val="009F462E"/>
    <w:rsid w:val="009F5979"/>
    <w:rsid w:val="009F5A1B"/>
    <w:rsid w:val="009F769A"/>
    <w:rsid w:val="00A00143"/>
    <w:rsid w:val="00A0126A"/>
    <w:rsid w:val="00A01779"/>
    <w:rsid w:val="00A01EBF"/>
    <w:rsid w:val="00A027F7"/>
    <w:rsid w:val="00A028B6"/>
    <w:rsid w:val="00A03287"/>
    <w:rsid w:val="00A04BF1"/>
    <w:rsid w:val="00A05D95"/>
    <w:rsid w:val="00A12238"/>
    <w:rsid w:val="00A12617"/>
    <w:rsid w:val="00A16007"/>
    <w:rsid w:val="00A16650"/>
    <w:rsid w:val="00A16A72"/>
    <w:rsid w:val="00A20E31"/>
    <w:rsid w:val="00A21627"/>
    <w:rsid w:val="00A2241B"/>
    <w:rsid w:val="00A22C26"/>
    <w:rsid w:val="00A239BD"/>
    <w:rsid w:val="00A24C8D"/>
    <w:rsid w:val="00A26389"/>
    <w:rsid w:val="00A27767"/>
    <w:rsid w:val="00A30200"/>
    <w:rsid w:val="00A302A9"/>
    <w:rsid w:val="00A318FF"/>
    <w:rsid w:val="00A326B9"/>
    <w:rsid w:val="00A32908"/>
    <w:rsid w:val="00A32E40"/>
    <w:rsid w:val="00A3341D"/>
    <w:rsid w:val="00A339AA"/>
    <w:rsid w:val="00A3488D"/>
    <w:rsid w:val="00A357D2"/>
    <w:rsid w:val="00A40C05"/>
    <w:rsid w:val="00A4299A"/>
    <w:rsid w:val="00A42CD5"/>
    <w:rsid w:val="00A43557"/>
    <w:rsid w:val="00A43D78"/>
    <w:rsid w:val="00A441E2"/>
    <w:rsid w:val="00A445F4"/>
    <w:rsid w:val="00A44A50"/>
    <w:rsid w:val="00A44EFE"/>
    <w:rsid w:val="00A46840"/>
    <w:rsid w:val="00A47966"/>
    <w:rsid w:val="00A47BB6"/>
    <w:rsid w:val="00A47D87"/>
    <w:rsid w:val="00A47EE4"/>
    <w:rsid w:val="00A51529"/>
    <w:rsid w:val="00A52165"/>
    <w:rsid w:val="00A529C3"/>
    <w:rsid w:val="00A5347D"/>
    <w:rsid w:val="00A54AC0"/>
    <w:rsid w:val="00A56868"/>
    <w:rsid w:val="00A57676"/>
    <w:rsid w:val="00A60166"/>
    <w:rsid w:val="00A60190"/>
    <w:rsid w:val="00A60B8C"/>
    <w:rsid w:val="00A60D82"/>
    <w:rsid w:val="00A6132C"/>
    <w:rsid w:val="00A61B74"/>
    <w:rsid w:val="00A6254B"/>
    <w:rsid w:val="00A62A15"/>
    <w:rsid w:val="00A63676"/>
    <w:rsid w:val="00A64173"/>
    <w:rsid w:val="00A64A3A"/>
    <w:rsid w:val="00A64E2F"/>
    <w:rsid w:val="00A6534A"/>
    <w:rsid w:val="00A66931"/>
    <w:rsid w:val="00A66BF9"/>
    <w:rsid w:val="00A7004A"/>
    <w:rsid w:val="00A71A04"/>
    <w:rsid w:val="00A71ECA"/>
    <w:rsid w:val="00A73037"/>
    <w:rsid w:val="00A73631"/>
    <w:rsid w:val="00A73ED3"/>
    <w:rsid w:val="00A7498A"/>
    <w:rsid w:val="00A74E80"/>
    <w:rsid w:val="00A76879"/>
    <w:rsid w:val="00A771CA"/>
    <w:rsid w:val="00A77935"/>
    <w:rsid w:val="00A8005B"/>
    <w:rsid w:val="00A81652"/>
    <w:rsid w:val="00A828BE"/>
    <w:rsid w:val="00A83019"/>
    <w:rsid w:val="00A8474E"/>
    <w:rsid w:val="00A94FA6"/>
    <w:rsid w:val="00A96158"/>
    <w:rsid w:val="00A9647A"/>
    <w:rsid w:val="00A97B3F"/>
    <w:rsid w:val="00A97BF8"/>
    <w:rsid w:val="00AA0891"/>
    <w:rsid w:val="00AA18A2"/>
    <w:rsid w:val="00AA1C6D"/>
    <w:rsid w:val="00AA2590"/>
    <w:rsid w:val="00AA3F08"/>
    <w:rsid w:val="00AA401C"/>
    <w:rsid w:val="00AA4658"/>
    <w:rsid w:val="00AA4F33"/>
    <w:rsid w:val="00AA521C"/>
    <w:rsid w:val="00AA5E9B"/>
    <w:rsid w:val="00AA7F9C"/>
    <w:rsid w:val="00AB43B3"/>
    <w:rsid w:val="00AB4548"/>
    <w:rsid w:val="00AB4BCF"/>
    <w:rsid w:val="00AB57F6"/>
    <w:rsid w:val="00AB610F"/>
    <w:rsid w:val="00AB6AF8"/>
    <w:rsid w:val="00AB7251"/>
    <w:rsid w:val="00AB7CA7"/>
    <w:rsid w:val="00AC1061"/>
    <w:rsid w:val="00AC2D8B"/>
    <w:rsid w:val="00AC5297"/>
    <w:rsid w:val="00AC66F3"/>
    <w:rsid w:val="00AC6712"/>
    <w:rsid w:val="00AC6A45"/>
    <w:rsid w:val="00AC70C3"/>
    <w:rsid w:val="00AC774B"/>
    <w:rsid w:val="00AC79E4"/>
    <w:rsid w:val="00AC7E65"/>
    <w:rsid w:val="00AD1E28"/>
    <w:rsid w:val="00AD36C1"/>
    <w:rsid w:val="00AD4095"/>
    <w:rsid w:val="00AD53C1"/>
    <w:rsid w:val="00AD566E"/>
    <w:rsid w:val="00AE0193"/>
    <w:rsid w:val="00AE2FA0"/>
    <w:rsid w:val="00AE347C"/>
    <w:rsid w:val="00AE3E92"/>
    <w:rsid w:val="00AF0A16"/>
    <w:rsid w:val="00AF22CE"/>
    <w:rsid w:val="00AF27C4"/>
    <w:rsid w:val="00AF37A3"/>
    <w:rsid w:val="00AF3B79"/>
    <w:rsid w:val="00AF4EE6"/>
    <w:rsid w:val="00AF6A50"/>
    <w:rsid w:val="00B0198A"/>
    <w:rsid w:val="00B0367F"/>
    <w:rsid w:val="00B04C3C"/>
    <w:rsid w:val="00B06E4C"/>
    <w:rsid w:val="00B07317"/>
    <w:rsid w:val="00B0731B"/>
    <w:rsid w:val="00B10B36"/>
    <w:rsid w:val="00B10B3F"/>
    <w:rsid w:val="00B111CA"/>
    <w:rsid w:val="00B1265F"/>
    <w:rsid w:val="00B14034"/>
    <w:rsid w:val="00B16197"/>
    <w:rsid w:val="00B1698E"/>
    <w:rsid w:val="00B16A47"/>
    <w:rsid w:val="00B16B6C"/>
    <w:rsid w:val="00B16F85"/>
    <w:rsid w:val="00B1793F"/>
    <w:rsid w:val="00B224C8"/>
    <w:rsid w:val="00B22A09"/>
    <w:rsid w:val="00B230FD"/>
    <w:rsid w:val="00B2386F"/>
    <w:rsid w:val="00B24903"/>
    <w:rsid w:val="00B26934"/>
    <w:rsid w:val="00B27042"/>
    <w:rsid w:val="00B276F6"/>
    <w:rsid w:val="00B30D85"/>
    <w:rsid w:val="00B30D9F"/>
    <w:rsid w:val="00B313E5"/>
    <w:rsid w:val="00B31947"/>
    <w:rsid w:val="00B3390F"/>
    <w:rsid w:val="00B35604"/>
    <w:rsid w:val="00B35A0A"/>
    <w:rsid w:val="00B35BC3"/>
    <w:rsid w:val="00B35C55"/>
    <w:rsid w:val="00B37430"/>
    <w:rsid w:val="00B3744C"/>
    <w:rsid w:val="00B37E12"/>
    <w:rsid w:val="00B400A2"/>
    <w:rsid w:val="00B41B73"/>
    <w:rsid w:val="00B429CF"/>
    <w:rsid w:val="00B42FE3"/>
    <w:rsid w:val="00B451E6"/>
    <w:rsid w:val="00B45FA2"/>
    <w:rsid w:val="00B46BE6"/>
    <w:rsid w:val="00B46E9A"/>
    <w:rsid w:val="00B46F74"/>
    <w:rsid w:val="00B46F7C"/>
    <w:rsid w:val="00B47193"/>
    <w:rsid w:val="00B472A8"/>
    <w:rsid w:val="00B50A91"/>
    <w:rsid w:val="00B52109"/>
    <w:rsid w:val="00B52684"/>
    <w:rsid w:val="00B52C60"/>
    <w:rsid w:val="00B52DBF"/>
    <w:rsid w:val="00B53588"/>
    <w:rsid w:val="00B53732"/>
    <w:rsid w:val="00B5428A"/>
    <w:rsid w:val="00B566DA"/>
    <w:rsid w:val="00B57C47"/>
    <w:rsid w:val="00B606A0"/>
    <w:rsid w:val="00B60AAA"/>
    <w:rsid w:val="00B63AD4"/>
    <w:rsid w:val="00B647AB"/>
    <w:rsid w:val="00B64FCE"/>
    <w:rsid w:val="00B65923"/>
    <w:rsid w:val="00B65935"/>
    <w:rsid w:val="00B66978"/>
    <w:rsid w:val="00B700C5"/>
    <w:rsid w:val="00B70DD9"/>
    <w:rsid w:val="00B710FF"/>
    <w:rsid w:val="00B72BCF"/>
    <w:rsid w:val="00B72C7E"/>
    <w:rsid w:val="00B74F31"/>
    <w:rsid w:val="00B7561D"/>
    <w:rsid w:val="00B802AE"/>
    <w:rsid w:val="00B803E7"/>
    <w:rsid w:val="00B81E25"/>
    <w:rsid w:val="00B827E8"/>
    <w:rsid w:val="00B83F3F"/>
    <w:rsid w:val="00B85FDB"/>
    <w:rsid w:val="00B8776B"/>
    <w:rsid w:val="00B879B3"/>
    <w:rsid w:val="00B87A30"/>
    <w:rsid w:val="00B91BC2"/>
    <w:rsid w:val="00B94551"/>
    <w:rsid w:val="00B95FF2"/>
    <w:rsid w:val="00B97A1E"/>
    <w:rsid w:val="00BA1C47"/>
    <w:rsid w:val="00BA1E99"/>
    <w:rsid w:val="00BA4E23"/>
    <w:rsid w:val="00BA595C"/>
    <w:rsid w:val="00BA6FD6"/>
    <w:rsid w:val="00BA7900"/>
    <w:rsid w:val="00BA7D89"/>
    <w:rsid w:val="00BB0822"/>
    <w:rsid w:val="00BB2D08"/>
    <w:rsid w:val="00BB3685"/>
    <w:rsid w:val="00BB3B76"/>
    <w:rsid w:val="00BB3D7C"/>
    <w:rsid w:val="00BB4606"/>
    <w:rsid w:val="00BB66E6"/>
    <w:rsid w:val="00BB7787"/>
    <w:rsid w:val="00BC034A"/>
    <w:rsid w:val="00BC0EC8"/>
    <w:rsid w:val="00BC160B"/>
    <w:rsid w:val="00BC29C1"/>
    <w:rsid w:val="00BC2EC3"/>
    <w:rsid w:val="00BC389C"/>
    <w:rsid w:val="00BC641D"/>
    <w:rsid w:val="00BC7C38"/>
    <w:rsid w:val="00BC7C9D"/>
    <w:rsid w:val="00BD0165"/>
    <w:rsid w:val="00BD0AD2"/>
    <w:rsid w:val="00BD1A55"/>
    <w:rsid w:val="00BD2318"/>
    <w:rsid w:val="00BD2914"/>
    <w:rsid w:val="00BD3636"/>
    <w:rsid w:val="00BD3EB1"/>
    <w:rsid w:val="00BD4C91"/>
    <w:rsid w:val="00BD52C8"/>
    <w:rsid w:val="00BD5D40"/>
    <w:rsid w:val="00BD76AF"/>
    <w:rsid w:val="00BE0EF0"/>
    <w:rsid w:val="00BE3380"/>
    <w:rsid w:val="00BE347F"/>
    <w:rsid w:val="00BE39A6"/>
    <w:rsid w:val="00BE421E"/>
    <w:rsid w:val="00BE5B19"/>
    <w:rsid w:val="00BE646B"/>
    <w:rsid w:val="00BE733E"/>
    <w:rsid w:val="00BF03C6"/>
    <w:rsid w:val="00BF05C2"/>
    <w:rsid w:val="00BF0D5C"/>
    <w:rsid w:val="00BF100B"/>
    <w:rsid w:val="00BF122A"/>
    <w:rsid w:val="00BF30AC"/>
    <w:rsid w:val="00BF31FE"/>
    <w:rsid w:val="00BF5670"/>
    <w:rsid w:val="00BF5906"/>
    <w:rsid w:val="00BF6136"/>
    <w:rsid w:val="00BF78B2"/>
    <w:rsid w:val="00C0075A"/>
    <w:rsid w:val="00C02B9D"/>
    <w:rsid w:val="00C0417F"/>
    <w:rsid w:val="00C054FA"/>
    <w:rsid w:val="00C06D4D"/>
    <w:rsid w:val="00C07E53"/>
    <w:rsid w:val="00C1067E"/>
    <w:rsid w:val="00C149D5"/>
    <w:rsid w:val="00C15E5D"/>
    <w:rsid w:val="00C16AAE"/>
    <w:rsid w:val="00C16C0B"/>
    <w:rsid w:val="00C20254"/>
    <w:rsid w:val="00C23FFC"/>
    <w:rsid w:val="00C25A97"/>
    <w:rsid w:val="00C25D4E"/>
    <w:rsid w:val="00C27596"/>
    <w:rsid w:val="00C30407"/>
    <w:rsid w:val="00C313B0"/>
    <w:rsid w:val="00C3356B"/>
    <w:rsid w:val="00C37AF3"/>
    <w:rsid w:val="00C4373C"/>
    <w:rsid w:val="00C43FB5"/>
    <w:rsid w:val="00C46675"/>
    <w:rsid w:val="00C46723"/>
    <w:rsid w:val="00C46735"/>
    <w:rsid w:val="00C46B09"/>
    <w:rsid w:val="00C47771"/>
    <w:rsid w:val="00C47E84"/>
    <w:rsid w:val="00C505F7"/>
    <w:rsid w:val="00C52997"/>
    <w:rsid w:val="00C529A8"/>
    <w:rsid w:val="00C52A90"/>
    <w:rsid w:val="00C6265C"/>
    <w:rsid w:val="00C62C78"/>
    <w:rsid w:val="00C648B2"/>
    <w:rsid w:val="00C65121"/>
    <w:rsid w:val="00C66117"/>
    <w:rsid w:val="00C6702C"/>
    <w:rsid w:val="00C70F78"/>
    <w:rsid w:val="00C713B1"/>
    <w:rsid w:val="00C7506F"/>
    <w:rsid w:val="00C7571B"/>
    <w:rsid w:val="00C75878"/>
    <w:rsid w:val="00C80544"/>
    <w:rsid w:val="00C809E7"/>
    <w:rsid w:val="00C81013"/>
    <w:rsid w:val="00C8153F"/>
    <w:rsid w:val="00C82E85"/>
    <w:rsid w:val="00C8337D"/>
    <w:rsid w:val="00C83D86"/>
    <w:rsid w:val="00C851B3"/>
    <w:rsid w:val="00C91364"/>
    <w:rsid w:val="00C96577"/>
    <w:rsid w:val="00C96858"/>
    <w:rsid w:val="00CA035B"/>
    <w:rsid w:val="00CA04CF"/>
    <w:rsid w:val="00CA5016"/>
    <w:rsid w:val="00CA7BBC"/>
    <w:rsid w:val="00CA7C80"/>
    <w:rsid w:val="00CA7E5D"/>
    <w:rsid w:val="00CB0318"/>
    <w:rsid w:val="00CB1218"/>
    <w:rsid w:val="00CB2178"/>
    <w:rsid w:val="00CB750B"/>
    <w:rsid w:val="00CC0B7B"/>
    <w:rsid w:val="00CC0F63"/>
    <w:rsid w:val="00CC5C6C"/>
    <w:rsid w:val="00CD00B0"/>
    <w:rsid w:val="00CD1163"/>
    <w:rsid w:val="00CD1B2E"/>
    <w:rsid w:val="00CD2510"/>
    <w:rsid w:val="00CD4158"/>
    <w:rsid w:val="00CD4C1D"/>
    <w:rsid w:val="00CD4E2A"/>
    <w:rsid w:val="00CD5250"/>
    <w:rsid w:val="00CD53D2"/>
    <w:rsid w:val="00CD541C"/>
    <w:rsid w:val="00CD6A3E"/>
    <w:rsid w:val="00CD7388"/>
    <w:rsid w:val="00CD7494"/>
    <w:rsid w:val="00CE00E3"/>
    <w:rsid w:val="00CE17EB"/>
    <w:rsid w:val="00CE257C"/>
    <w:rsid w:val="00CE4349"/>
    <w:rsid w:val="00CE50C1"/>
    <w:rsid w:val="00CE5B06"/>
    <w:rsid w:val="00CE62CB"/>
    <w:rsid w:val="00CE6418"/>
    <w:rsid w:val="00CF0119"/>
    <w:rsid w:val="00CF0A4A"/>
    <w:rsid w:val="00CF0E65"/>
    <w:rsid w:val="00CF0FF4"/>
    <w:rsid w:val="00CF1167"/>
    <w:rsid w:val="00CF201A"/>
    <w:rsid w:val="00CF23E6"/>
    <w:rsid w:val="00CF2C4C"/>
    <w:rsid w:val="00CF465A"/>
    <w:rsid w:val="00CF5FBC"/>
    <w:rsid w:val="00D00F3E"/>
    <w:rsid w:val="00D128FA"/>
    <w:rsid w:val="00D12F0F"/>
    <w:rsid w:val="00D14983"/>
    <w:rsid w:val="00D16EBB"/>
    <w:rsid w:val="00D20669"/>
    <w:rsid w:val="00D2171C"/>
    <w:rsid w:val="00D21C17"/>
    <w:rsid w:val="00D229E2"/>
    <w:rsid w:val="00D264D4"/>
    <w:rsid w:val="00D31346"/>
    <w:rsid w:val="00D31724"/>
    <w:rsid w:val="00D3357F"/>
    <w:rsid w:val="00D33683"/>
    <w:rsid w:val="00D33C77"/>
    <w:rsid w:val="00D40001"/>
    <w:rsid w:val="00D4049D"/>
    <w:rsid w:val="00D407FF"/>
    <w:rsid w:val="00D42D52"/>
    <w:rsid w:val="00D434E9"/>
    <w:rsid w:val="00D436F4"/>
    <w:rsid w:val="00D44300"/>
    <w:rsid w:val="00D44CFD"/>
    <w:rsid w:val="00D45091"/>
    <w:rsid w:val="00D4523F"/>
    <w:rsid w:val="00D45526"/>
    <w:rsid w:val="00D4639A"/>
    <w:rsid w:val="00D467D9"/>
    <w:rsid w:val="00D4699E"/>
    <w:rsid w:val="00D46D42"/>
    <w:rsid w:val="00D50435"/>
    <w:rsid w:val="00D52A2C"/>
    <w:rsid w:val="00D52DD1"/>
    <w:rsid w:val="00D534AA"/>
    <w:rsid w:val="00D54228"/>
    <w:rsid w:val="00D55030"/>
    <w:rsid w:val="00D55DEC"/>
    <w:rsid w:val="00D57616"/>
    <w:rsid w:val="00D6002D"/>
    <w:rsid w:val="00D6079B"/>
    <w:rsid w:val="00D64ABB"/>
    <w:rsid w:val="00D676CD"/>
    <w:rsid w:val="00D711AD"/>
    <w:rsid w:val="00D7130A"/>
    <w:rsid w:val="00D716E1"/>
    <w:rsid w:val="00D72B34"/>
    <w:rsid w:val="00D743E6"/>
    <w:rsid w:val="00D75538"/>
    <w:rsid w:val="00D75D1C"/>
    <w:rsid w:val="00D760AA"/>
    <w:rsid w:val="00D761A6"/>
    <w:rsid w:val="00D80961"/>
    <w:rsid w:val="00D82063"/>
    <w:rsid w:val="00D8252A"/>
    <w:rsid w:val="00D82AD7"/>
    <w:rsid w:val="00D83127"/>
    <w:rsid w:val="00D83C12"/>
    <w:rsid w:val="00D84FF2"/>
    <w:rsid w:val="00D85104"/>
    <w:rsid w:val="00D85D58"/>
    <w:rsid w:val="00D873BB"/>
    <w:rsid w:val="00D87FAA"/>
    <w:rsid w:val="00D902D3"/>
    <w:rsid w:val="00D90632"/>
    <w:rsid w:val="00D907E8"/>
    <w:rsid w:val="00D90A15"/>
    <w:rsid w:val="00D91078"/>
    <w:rsid w:val="00D91080"/>
    <w:rsid w:val="00D92DCF"/>
    <w:rsid w:val="00D946CA"/>
    <w:rsid w:val="00D95A14"/>
    <w:rsid w:val="00D95F66"/>
    <w:rsid w:val="00D97360"/>
    <w:rsid w:val="00DA27DD"/>
    <w:rsid w:val="00DA59A4"/>
    <w:rsid w:val="00DA5AFF"/>
    <w:rsid w:val="00DA7998"/>
    <w:rsid w:val="00DA7C28"/>
    <w:rsid w:val="00DB0EEC"/>
    <w:rsid w:val="00DB3129"/>
    <w:rsid w:val="00DB3EDE"/>
    <w:rsid w:val="00DB4077"/>
    <w:rsid w:val="00DB40BC"/>
    <w:rsid w:val="00DB5490"/>
    <w:rsid w:val="00DB5CC5"/>
    <w:rsid w:val="00DB5D62"/>
    <w:rsid w:val="00DB5F34"/>
    <w:rsid w:val="00DB695B"/>
    <w:rsid w:val="00DB7334"/>
    <w:rsid w:val="00DB7F0F"/>
    <w:rsid w:val="00DC0F9C"/>
    <w:rsid w:val="00DC1810"/>
    <w:rsid w:val="00DC1A6A"/>
    <w:rsid w:val="00DC1C52"/>
    <w:rsid w:val="00DC1F8E"/>
    <w:rsid w:val="00DC47A4"/>
    <w:rsid w:val="00DC4F3F"/>
    <w:rsid w:val="00DC71E3"/>
    <w:rsid w:val="00DC755A"/>
    <w:rsid w:val="00DD1C23"/>
    <w:rsid w:val="00DD2A38"/>
    <w:rsid w:val="00DD328A"/>
    <w:rsid w:val="00DD370E"/>
    <w:rsid w:val="00DD4813"/>
    <w:rsid w:val="00DD5A22"/>
    <w:rsid w:val="00DD6D49"/>
    <w:rsid w:val="00DD6D51"/>
    <w:rsid w:val="00DD7FBB"/>
    <w:rsid w:val="00DE061E"/>
    <w:rsid w:val="00DE142A"/>
    <w:rsid w:val="00DE31EB"/>
    <w:rsid w:val="00DE3932"/>
    <w:rsid w:val="00DE3AA9"/>
    <w:rsid w:val="00DE455A"/>
    <w:rsid w:val="00DE5736"/>
    <w:rsid w:val="00DE5A4A"/>
    <w:rsid w:val="00DF11FF"/>
    <w:rsid w:val="00DF17C4"/>
    <w:rsid w:val="00DF1BD0"/>
    <w:rsid w:val="00DF3E01"/>
    <w:rsid w:val="00DF405F"/>
    <w:rsid w:val="00DF473B"/>
    <w:rsid w:val="00DF6DC2"/>
    <w:rsid w:val="00DF6FF0"/>
    <w:rsid w:val="00E00CED"/>
    <w:rsid w:val="00E03187"/>
    <w:rsid w:val="00E031F1"/>
    <w:rsid w:val="00E036B8"/>
    <w:rsid w:val="00E042CF"/>
    <w:rsid w:val="00E06BDD"/>
    <w:rsid w:val="00E0732C"/>
    <w:rsid w:val="00E1175E"/>
    <w:rsid w:val="00E1424A"/>
    <w:rsid w:val="00E1532E"/>
    <w:rsid w:val="00E15D44"/>
    <w:rsid w:val="00E15FFC"/>
    <w:rsid w:val="00E163CF"/>
    <w:rsid w:val="00E167DD"/>
    <w:rsid w:val="00E17AC5"/>
    <w:rsid w:val="00E204A2"/>
    <w:rsid w:val="00E218F9"/>
    <w:rsid w:val="00E25E00"/>
    <w:rsid w:val="00E27538"/>
    <w:rsid w:val="00E2789E"/>
    <w:rsid w:val="00E27AFE"/>
    <w:rsid w:val="00E31C4C"/>
    <w:rsid w:val="00E337A4"/>
    <w:rsid w:val="00E33B03"/>
    <w:rsid w:val="00E33F7E"/>
    <w:rsid w:val="00E342A1"/>
    <w:rsid w:val="00E34EEC"/>
    <w:rsid w:val="00E37EA9"/>
    <w:rsid w:val="00E403FA"/>
    <w:rsid w:val="00E40E31"/>
    <w:rsid w:val="00E41568"/>
    <w:rsid w:val="00E41EB1"/>
    <w:rsid w:val="00E4234B"/>
    <w:rsid w:val="00E44314"/>
    <w:rsid w:val="00E44E2D"/>
    <w:rsid w:val="00E4583E"/>
    <w:rsid w:val="00E45945"/>
    <w:rsid w:val="00E46D63"/>
    <w:rsid w:val="00E47635"/>
    <w:rsid w:val="00E50177"/>
    <w:rsid w:val="00E50FA5"/>
    <w:rsid w:val="00E523D4"/>
    <w:rsid w:val="00E52503"/>
    <w:rsid w:val="00E53B5D"/>
    <w:rsid w:val="00E54B5D"/>
    <w:rsid w:val="00E56F99"/>
    <w:rsid w:val="00E572DC"/>
    <w:rsid w:val="00E57466"/>
    <w:rsid w:val="00E61FBF"/>
    <w:rsid w:val="00E6368E"/>
    <w:rsid w:val="00E660DF"/>
    <w:rsid w:val="00E664DD"/>
    <w:rsid w:val="00E70DD7"/>
    <w:rsid w:val="00E73453"/>
    <w:rsid w:val="00E73FE7"/>
    <w:rsid w:val="00E7402A"/>
    <w:rsid w:val="00E7484B"/>
    <w:rsid w:val="00E75AE7"/>
    <w:rsid w:val="00E75DE4"/>
    <w:rsid w:val="00E76ADE"/>
    <w:rsid w:val="00E76B3C"/>
    <w:rsid w:val="00E77526"/>
    <w:rsid w:val="00E800FB"/>
    <w:rsid w:val="00E804E6"/>
    <w:rsid w:val="00E814F8"/>
    <w:rsid w:val="00E81719"/>
    <w:rsid w:val="00E81D16"/>
    <w:rsid w:val="00E81FA1"/>
    <w:rsid w:val="00E82DF5"/>
    <w:rsid w:val="00E85286"/>
    <w:rsid w:val="00E8561A"/>
    <w:rsid w:val="00E85953"/>
    <w:rsid w:val="00E86158"/>
    <w:rsid w:val="00E8632E"/>
    <w:rsid w:val="00E87481"/>
    <w:rsid w:val="00E87CD1"/>
    <w:rsid w:val="00E90281"/>
    <w:rsid w:val="00E90891"/>
    <w:rsid w:val="00E9099F"/>
    <w:rsid w:val="00E911EE"/>
    <w:rsid w:val="00E919DF"/>
    <w:rsid w:val="00E91D03"/>
    <w:rsid w:val="00E91F19"/>
    <w:rsid w:val="00E92184"/>
    <w:rsid w:val="00E9244D"/>
    <w:rsid w:val="00E92F16"/>
    <w:rsid w:val="00E93C2E"/>
    <w:rsid w:val="00E956A1"/>
    <w:rsid w:val="00E959FB"/>
    <w:rsid w:val="00E973A3"/>
    <w:rsid w:val="00EA0D28"/>
    <w:rsid w:val="00EA2C55"/>
    <w:rsid w:val="00EA3505"/>
    <w:rsid w:val="00EA417B"/>
    <w:rsid w:val="00EA5285"/>
    <w:rsid w:val="00EA67EC"/>
    <w:rsid w:val="00EB0F27"/>
    <w:rsid w:val="00EB4E5D"/>
    <w:rsid w:val="00EB74DC"/>
    <w:rsid w:val="00EB7661"/>
    <w:rsid w:val="00EB77FE"/>
    <w:rsid w:val="00EB78D6"/>
    <w:rsid w:val="00EB7987"/>
    <w:rsid w:val="00EC139E"/>
    <w:rsid w:val="00EC2685"/>
    <w:rsid w:val="00EC2E7C"/>
    <w:rsid w:val="00EC31AA"/>
    <w:rsid w:val="00EC58A8"/>
    <w:rsid w:val="00EC5DB1"/>
    <w:rsid w:val="00EC6BAA"/>
    <w:rsid w:val="00EC7BF3"/>
    <w:rsid w:val="00ED02B7"/>
    <w:rsid w:val="00ED3296"/>
    <w:rsid w:val="00ED376B"/>
    <w:rsid w:val="00ED67DD"/>
    <w:rsid w:val="00ED732D"/>
    <w:rsid w:val="00EE15BD"/>
    <w:rsid w:val="00EE19CF"/>
    <w:rsid w:val="00EE4666"/>
    <w:rsid w:val="00EE58D4"/>
    <w:rsid w:val="00EE5D0D"/>
    <w:rsid w:val="00EF076A"/>
    <w:rsid w:val="00EF1FFF"/>
    <w:rsid w:val="00EF37AB"/>
    <w:rsid w:val="00EF3C4B"/>
    <w:rsid w:val="00EF6AE7"/>
    <w:rsid w:val="00EF75F4"/>
    <w:rsid w:val="00EF79DA"/>
    <w:rsid w:val="00EF7DC4"/>
    <w:rsid w:val="00EF7FF8"/>
    <w:rsid w:val="00F04A4C"/>
    <w:rsid w:val="00F04DF2"/>
    <w:rsid w:val="00F04E73"/>
    <w:rsid w:val="00F05A46"/>
    <w:rsid w:val="00F06F3D"/>
    <w:rsid w:val="00F0711D"/>
    <w:rsid w:val="00F1046F"/>
    <w:rsid w:val="00F11B02"/>
    <w:rsid w:val="00F1352F"/>
    <w:rsid w:val="00F135FE"/>
    <w:rsid w:val="00F138D8"/>
    <w:rsid w:val="00F13CDA"/>
    <w:rsid w:val="00F13FC1"/>
    <w:rsid w:val="00F14E29"/>
    <w:rsid w:val="00F15317"/>
    <w:rsid w:val="00F15D19"/>
    <w:rsid w:val="00F16565"/>
    <w:rsid w:val="00F165E2"/>
    <w:rsid w:val="00F16625"/>
    <w:rsid w:val="00F178A3"/>
    <w:rsid w:val="00F21CFF"/>
    <w:rsid w:val="00F23209"/>
    <w:rsid w:val="00F23EAB"/>
    <w:rsid w:val="00F2470E"/>
    <w:rsid w:val="00F24D05"/>
    <w:rsid w:val="00F273E7"/>
    <w:rsid w:val="00F337F6"/>
    <w:rsid w:val="00F34366"/>
    <w:rsid w:val="00F36EB1"/>
    <w:rsid w:val="00F37868"/>
    <w:rsid w:val="00F42057"/>
    <w:rsid w:val="00F42868"/>
    <w:rsid w:val="00F437ED"/>
    <w:rsid w:val="00F4384C"/>
    <w:rsid w:val="00F45BAE"/>
    <w:rsid w:val="00F509C3"/>
    <w:rsid w:val="00F50FA9"/>
    <w:rsid w:val="00F512F2"/>
    <w:rsid w:val="00F532F0"/>
    <w:rsid w:val="00F5348A"/>
    <w:rsid w:val="00F53943"/>
    <w:rsid w:val="00F54F0D"/>
    <w:rsid w:val="00F56B74"/>
    <w:rsid w:val="00F57F37"/>
    <w:rsid w:val="00F60154"/>
    <w:rsid w:val="00F61C88"/>
    <w:rsid w:val="00F6382B"/>
    <w:rsid w:val="00F63991"/>
    <w:rsid w:val="00F6603C"/>
    <w:rsid w:val="00F67F6B"/>
    <w:rsid w:val="00F71B35"/>
    <w:rsid w:val="00F71DD4"/>
    <w:rsid w:val="00F730F2"/>
    <w:rsid w:val="00F731A5"/>
    <w:rsid w:val="00F7483B"/>
    <w:rsid w:val="00F753FD"/>
    <w:rsid w:val="00F7699B"/>
    <w:rsid w:val="00F77EE7"/>
    <w:rsid w:val="00F805A2"/>
    <w:rsid w:val="00F80C86"/>
    <w:rsid w:val="00F81E65"/>
    <w:rsid w:val="00F82068"/>
    <w:rsid w:val="00F82D18"/>
    <w:rsid w:val="00F83F0C"/>
    <w:rsid w:val="00F84DD2"/>
    <w:rsid w:val="00F86671"/>
    <w:rsid w:val="00F87907"/>
    <w:rsid w:val="00F907B5"/>
    <w:rsid w:val="00F911BB"/>
    <w:rsid w:val="00F953EF"/>
    <w:rsid w:val="00FA0DDC"/>
    <w:rsid w:val="00FA14C6"/>
    <w:rsid w:val="00FA214B"/>
    <w:rsid w:val="00FA25CC"/>
    <w:rsid w:val="00FA2EA2"/>
    <w:rsid w:val="00FA3221"/>
    <w:rsid w:val="00FA71DA"/>
    <w:rsid w:val="00FB027E"/>
    <w:rsid w:val="00FB24E6"/>
    <w:rsid w:val="00FB4C3F"/>
    <w:rsid w:val="00FB5241"/>
    <w:rsid w:val="00FB5CCA"/>
    <w:rsid w:val="00FB61FC"/>
    <w:rsid w:val="00FB67DC"/>
    <w:rsid w:val="00FB7588"/>
    <w:rsid w:val="00FB7B2B"/>
    <w:rsid w:val="00FC13BC"/>
    <w:rsid w:val="00FC1877"/>
    <w:rsid w:val="00FC30A6"/>
    <w:rsid w:val="00FC433E"/>
    <w:rsid w:val="00FC658A"/>
    <w:rsid w:val="00FC7899"/>
    <w:rsid w:val="00FC7D46"/>
    <w:rsid w:val="00FD05AA"/>
    <w:rsid w:val="00FD1978"/>
    <w:rsid w:val="00FD2435"/>
    <w:rsid w:val="00FD3F90"/>
    <w:rsid w:val="00FD469C"/>
    <w:rsid w:val="00FD4BE1"/>
    <w:rsid w:val="00FD60EB"/>
    <w:rsid w:val="00FD61E5"/>
    <w:rsid w:val="00FD62BE"/>
    <w:rsid w:val="00FD78C4"/>
    <w:rsid w:val="00FE0320"/>
    <w:rsid w:val="00FE23BB"/>
    <w:rsid w:val="00FE245C"/>
    <w:rsid w:val="00FE30CE"/>
    <w:rsid w:val="00FE3F23"/>
    <w:rsid w:val="00FE4953"/>
    <w:rsid w:val="00FF0AE4"/>
    <w:rsid w:val="00FF0B6C"/>
    <w:rsid w:val="00FF1595"/>
    <w:rsid w:val="00FF5E6F"/>
    <w:rsid w:val="00FF5FAF"/>
    <w:rsid w:val="00FF6F0E"/>
    <w:rsid w:val="00FF7C24"/>
    <w:rsid w:val="53E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ind w:firstLine="720"/>
      <w:outlineLvl w:val="1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uiPriority w:val="0"/>
    <w:pPr>
      <w:jc w:val="center"/>
    </w:pPr>
    <w:rPr>
      <w:sz w:val="144"/>
    </w:rPr>
  </w:style>
  <w:style w:type="paragraph" w:styleId="7">
    <w:name w:val="Body Text Indent"/>
    <w:basedOn w:val="1"/>
    <w:qFormat/>
    <w:uiPriority w:val="0"/>
    <w:pPr>
      <w:ind w:left="2160"/>
    </w:pPr>
  </w:style>
  <w:style w:type="paragraph" w:styleId="8">
    <w:name w:val="Body Text Indent 2"/>
    <w:basedOn w:val="1"/>
    <w:uiPriority w:val="0"/>
    <w:pPr>
      <w:ind w:left="720" w:hanging="720"/>
    </w:pPr>
  </w:style>
  <w:style w:type="paragraph" w:styleId="9">
    <w:name w:val="Body Text Indent 3"/>
    <w:basedOn w:val="1"/>
    <w:uiPriority w:val="0"/>
    <w:pPr>
      <w:ind w:firstLine="720"/>
    </w:pPr>
    <w:rPr>
      <w:szCs w:val="20"/>
    </w:rPr>
  </w:style>
  <w:style w:type="character" w:styleId="10">
    <w:name w:val="annotation reference"/>
    <w:qFormat/>
    <w:uiPriority w:val="0"/>
    <w:rPr>
      <w:sz w:val="16"/>
      <w:szCs w:val="16"/>
    </w:rPr>
  </w:style>
  <w:style w:type="paragraph" w:styleId="11">
    <w:name w:val="annotation text"/>
    <w:basedOn w:val="1"/>
    <w:link w:val="28"/>
    <w:qFormat/>
    <w:uiPriority w:val="0"/>
    <w:rPr>
      <w:sz w:val="20"/>
      <w:szCs w:val="20"/>
    </w:rPr>
  </w:style>
  <w:style w:type="paragraph" w:styleId="12">
    <w:name w:val="annotation subject"/>
    <w:basedOn w:val="11"/>
    <w:next w:val="11"/>
    <w:link w:val="29"/>
    <w:qFormat/>
    <w:uiPriority w:val="0"/>
    <w:rPr>
      <w:b/>
      <w:bCs/>
    </w:rPr>
  </w:style>
  <w:style w:type="character" w:styleId="13">
    <w:name w:val="FollowedHyperlink"/>
    <w:qFormat/>
    <w:uiPriority w:val="0"/>
    <w:rPr>
      <w:color w:val="800080"/>
      <w:u w:val="single"/>
    </w:rPr>
  </w:style>
  <w:style w:type="paragraph" w:styleId="14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character" w:styleId="15">
    <w:name w:val="footnote reference"/>
    <w:qFormat/>
    <w:uiPriority w:val="0"/>
    <w:rPr>
      <w:vertAlign w:val="superscript"/>
    </w:rPr>
  </w:style>
  <w:style w:type="paragraph" w:styleId="16">
    <w:name w:val="footnote text"/>
    <w:basedOn w:val="1"/>
    <w:link w:val="25"/>
    <w:qFormat/>
    <w:uiPriority w:val="0"/>
    <w:rPr>
      <w:sz w:val="20"/>
      <w:szCs w:val="20"/>
    </w:rPr>
  </w:style>
  <w:style w:type="paragraph" w:styleId="17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18">
    <w:name w:val="Hyperlink"/>
    <w:uiPriority w:val="0"/>
    <w:rPr>
      <w:color w:val="0000FF"/>
      <w:u w:val="single"/>
    </w:rPr>
  </w:style>
  <w:style w:type="paragraph" w:styleId="1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20">
    <w:name w:val="page number"/>
    <w:basedOn w:val="3"/>
    <w:qFormat/>
    <w:uiPriority w:val="0"/>
  </w:style>
  <w:style w:type="table" w:styleId="21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itle"/>
    <w:basedOn w:val="1"/>
    <w:link w:val="23"/>
    <w:qFormat/>
    <w:uiPriority w:val="0"/>
    <w:pPr>
      <w:jc w:val="center"/>
    </w:pPr>
    <w:rPr>
      <w:b/>
      <w:bCs/>
    </w:rPr>
  </w:style>
  <w:style w:type="character" w:customStyle="1" w:styleId="23">
    <w:name w:val="Title Char"/>
    <w:link w:val="22"/>
    <w:qFormat/>
    <w:uiPriority w:val="0"/>
    <w:rPr>
      <w:b/>
      <w:bCs/>
      <w:sz w:val="24"/>
      <w:szCs w:val="24"/>
    </w:rPr>
  </w:style>
  <w:style w:type="character" w:customStyle="1" w:styleId="24">
    <w:name w:val="il"/>
    <w:qFormat/>
    <w:uiPriority w:val="0"/>
  </w:style>
  <w:style w:type="character" w:customStyle="1" w:styleId="25">
    <w:name w:val="Footnote Text Char"/>
    <w:basedOn w:val="3"/>
    <w:link w:val="16"/>
    <w:qFormat/>
    <w:uiPriority w:val="0"/>
  </w:style>
  <w:style w:type="character" w:customStyle="1" w:styleId="26">
    <w:name w:val="gi"/>
    <w:qFormat/>
    <w:uiPriority w:val="0"/>
  </w:style>
  <w:style w:type="character" w:customStyle="1" w:styleId="27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Comment Text Char"/>
    <w:basedOn w:val="3"/>
    <w:link w:val="11"/>
    <w:qFormat/>
    <w:uiPriority w:val="0"/>
  </w:style>
  <w:style w:type="character" w:customStyle="1" w:styleId="29">
    <w:name w:val="Comment Subject Char"/>
    <w:link w:val="12"/>
    <w:qFormat/>
    <w:uiPriority w:val="0"/>
    <w:rPr>
      <w:b/>
      <w:bCs/>
    </w:rPr>
  </w:style>
  <w:style w:type="character" w:customStyle="1" w:styleId="30">
    <w:name w:val="epub-section__item"/>
    <w:basedOn w:val="3"/>
    <w:qFormat/>
    <w:uiPriority w:val="0"/>
  </w:style>
  <w:style w:type="character" w:customStyle="1" w:styleId="31">
    <w:name w:val="c-bibliographic-information__valu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955B-8A3F-486F-96E1-BC177A4F2F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Georgia Southern University</Company>
  <Pages>31</Pages>
  <Words>12674</Words>
  <Characters>72248</Characters>
  <Lines>602</Lines>
  <Paragraphs>169</Paragraphs>
  <TotalTime>4</TotalTime>
  <ScaleCrop>false</ScaleCrop>
  <LinksUpToDate>false</LinksUpToDate>
  <CharactersWithSpaces>84753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2022-11-17T18:45:00Z</dcterms:created>
  <dc:creator>Georgia Southern University</dc:creator>
  <cp:lastModifiedBy>sharonwilson</cp:lastModifiedBy>
  <cp:lastPrinted>2013-09-23T18:19:00Z</cp:lastPrinted>
  <dcterms:modified xsi:type="dcterms:W3CDTF">2022-11-21T20:21:40Z</dcterms:modified>
  <dc:title>Curriculum Vitae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25D5DEB270B24E7696E0DFC0D6960CA2</vt:lpwstr>
  </property>
</Properties>
</file>